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10F">
        <w:rPr>
          <w:sz w:val="28"/>
          <w:szCs w:val="28"/>
        </w:rPr>
        <w:t xml:space="preserve"> </w:t>
      </w:r>
      <w:r w:rsidR="009514CC">
        <w:rPr>
          <w:sz w:val="28"/>
          <w:szCs w:val="28"/>
        </w:rPr>
        <w:t xml:space="preserve">          MINUTES OF MAY 21</w:t>
      </w:r>
      <w:r>
        <w:rPr>
          <w:sz w:val="28"/>
          <w:szCs w:val="28"/>
        </w:rPr>
        <w:t>, 2013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Default="000712AC" w:rsidP="000712AC">
      <w:pPr>
        <w:jc w:val="both"/>
        <w:rPr>
          <w:szCs w:val="24"/>
        </w:rPr>
      </w:pPr>
      <w:r>
        <w:rPr>
          <w:szCs w:val="24"/>
        </w:rPr>
        <w:t xml:space="preserve">The Town of Talty held its regular monthly meeting on Tuesday, </w:t>
      </w:r>
      <w:r w:rsidR="009514CC">
        <w:rPr>
          <w:szCs w:val="24"/>
        </w:rPr>
        <w:t>May 21</w:t>
      </w:r>
      <w:r>
        <w:rPr>
          <w:szCs w:val="24"/>
        </w:rPr>
        <w:t>, 2013, at the Trinity Family Church in Talty, Texas.</w:t>
      </w:r>
    </w:p>
    <w:p w:rsidR="000712AC" w:rsidRDefault="000712AC" w:rsidP="000712AC">
      <w:pPr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335CA9">
        <w:rPr>
          <w:szCs w:val="24"/>
        </w:rPr>
        <w:t>Mayor Larry Farthing cal</w:t>
      </w:r>
      <w:r w:rsidR="009514CC">
        <w:rPr>
          <w:szCs w:val="24"/>
        </w:rPr>
        <w:t>led the meeting to order at 7:07</w:t>
      </w:r>
      <w:r w:rsidRPr="00335CA9">
        <w:rPr>
          <w:szCs w:val="24"/>
        </w:rPr>
        <w:t xml:space="preserve"> p.m., and announced a quorum.  Aldermen present were </w:t>
      </w:r>
      <w:r w:rsidR="00335CA9" w:rsidRPr="00335CA9">
        <w:rPr>
          <w:szCs w:val="24"/>
        </w:rPr>
        <w:t xml:space="preserve">Mildred Brice, </w:t>
      </w:r>
      <w:r w:rsidRPr="00335CA9">
        <w:rPr>
          <w:szCs w:val="24"/>
        </w:rPr>
        <w:t xml:space="preserve">Frank Garrison, </w:t>
      </w:r>
      <w:r w:rsidR="00335CA9" w:rsidRPr="00335CA9">
        <w:rPr>
          <w:szCs w:val="24"/>
        </w:rPr>
        <w:t xml:space="preserve">Al Werning, </w:t>
      </w:r>
      <w:r w:rsidRPr="00335CA9">
        <w:rPr>
          <w:szCs w:val="24"/>
        </w:rPr>
        <w:t>and Kevin Williams. Also present were Mr. Connie Goodwin, Town Administrator, and Sherry</w:t>
      </w:r>
      <w:r w:rsidR="00036930" w:rsidRPr="00335CA9">
        <w:rPr>
          <w:szCs w:val="24"/>
        </w:rPr>
        <w:t xml:space="preserve"> Bagby, Town Secretary.  </w:t>
      </w:r>
      <w:r w:rsidR="009514CC">
        <w:rPr>
          <w:szCs w:val="24"/>
        </w:rPr>
        <w:t>Brad Davis was absent.</w:t>
      </w:r>
    </w:p>
    <w:p w:rsidR="00335CA9" w:rsidRPr="00335CA9" w:rsidRDefault="00335CA9" w:rsidP="00335CA9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Everyone rose for </w:t>
      </w:r>
      <w:r w:rsidR="009514CC">
        <w:rPr>
          <w:szCs w:val="24"/>
        </w:rPr>
        <w:t>the invocation by Kevin Williams</w:t>
      </w:r>
      <w:r>
        <w:rPr>
          <w:szCs w:val="24"/>
        </w:rPr>
        <w:t>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Everyone recited the Pledge of Allegiance.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</w:p>
    <w:p w:rsidR="00AC6C48" w:rsidRDefault="00AC6C48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AC6C48">
        <w:rPr>
          <w:szCs w:val="24"/>
          <w:u w:val="single"/>
        </w:rPr>
        <w:t>Citizen’s Participation</w:t>
      </w:r>
      <w:r>
        <w:rPr>
          <w:szCs w:val="24"/>
        </w:rPr>
        <w:t xml:space="preserve">. </w:t>
      </w:r>
    </w:p>
    <w:p w:rsidR="000712AC" w:rsidRDefault="009514CC" w:rsidP="00AC6C48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  <w:r>
        <w:rPr>
          <w:szCs w:val="24"/>
        </w:rPr>
        <w:t xml:space="preserve">Patricia Ashcroft, as </w:t>
      </w:r>
      <w:proofErr w:type="spellStart"/>
      <w:r>
        <w:rPr>
          <w:szCs w:val="24"/>
        </w:rPr>
        <w:t>Talty’s</w:t>
      </w:r>
      <w:proofErr w:type="spellEnd"/>
      <w:r>
        <w:rPr>
          <w:szCs w:val="24"/>
        </w:rPr>
        <w:t xml:space="preserve"> Municipal Judge,</w:t>
      </w:r>
      <w:r w:rsidR="00AC6C48">
        <w:rPr>
          <w:szCs w:val="24"/>
        </w:rPr>
        <w:t xml:space="preserve"> signed in to speak for 3 minutes.  She gave each board member a copy of Ordinance 99-07, and a letter.</w:t>
      </w: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A33EAC" w:rsidRDefault="00A33E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Open Public Hearing on the following:</w:t>
      </w:r>
    </w:p>
    <w:p w:rsidR="0047521A" w:rsidRPr="0047521A" w:rsidRDefault="0047521A" w:rsidP="0047521A">
      <w:pPr>
        <w:pStyle w:val="ListParagraph"/>
        <w:rPr>
          <w:szCs w:val="24"/>
        </w:rPr>
      </w:pPr>
    </w:p>
    <w:p w:rsidR="00A33EAC" w:rsidRDefault="00A33EAC" w:rsidP="0047521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A request</w:t>
      </w:r>
      <w:r w:rsidR="0047521A">
        <w:rPr>
          <w:szCs w:val="24"/>
        </w:rPr>
        <w:t xml:space="preserve"> was heard</w:t>
      </w:r>
      <w:r>
        <w:rPr>
          <w:szCs w:val="24"/>
        </w:rPr>
        <w:t xml:space="preserve"> by </w:t>
      </w:r>
      <w:r w:rsidR="00AC6C48">
        <w:rPr>
          <w:szCs w:val="24"/>
        </w:rPr>
        <w:t xml:space="preserve">Bob Greiner on behalf of </w:t>
      </w:r>
      <w:r>
        <w:rPr>
          <w:szCs w:val="24"/>
        </w:rPr>
        <w:t xml:space="preserve">Glen “Red” Whaley for a </w:t>
      </w:r>
      <w:r w:rsidR="00AC6C48">
        <w:rPr>
          <w:szCs w:val="24"/>
        </w:rPr>
        <w:t>Final</w:t>
      </w:r>
      <w:r>
        <w:rPr>
          <w:szCs w:val="24"/>
        </w:rPr>
        <w:t xml:space="preserve"> Plat on 7.5 acres out </w:t>
      </w:r>
      <w:r w:rsidR="0047521A">
        <w:rPr>
          <w:szCs w:val="24"/>
        </w:rPr>
        <w:t>of a parcel of land of 60</w:t>
      </w:r>
      <w:r>
        <w:rPr>
          <w:szCs w:val="24"/>
        </w:rPr>
        <w:t>.22 acres in Abstract 567 of the Stephen White Survey located on the N.E. corner of FM 1641</w:t>
      </w:r>
      <w:r w:rsidR="0047521A">
        <w:rPr>
          <w:szCs w:val="24"/>
        </w:rPr>
        <w:t>,</w:t>
      </w:r>
      <w:r>
        <w:rPr>
          <w:szCs w:val="24"/>
        </w:rPr>
        <w:t xml:space="preserve"> at the intersection of CR 215 (Michael Talty Avenue).</w:t>
      </w:r>
    </w:p>
    <w:p w:rsidR="0047521A" w:rsidRDefault="0047521A" w:rsidP="0047521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  <w:r>
        <w:rPr>
          <w:szCs w:val="24"/>
        </w:rPr>
        <w:t xml:space="preserve">The Board discussed the site, </w:t>
      </w:r>
      <w:r w:rsidR="0047521A">
        <w:rPr>
          <w:szCs w:val="24"/>
        </w:rPr>
        <w:t xml:space="preserve">and the egress </w:t>
      </w:r>
      <w:r>
        <w:rPr>
          <w:szCs w:val="24"/>
        </w:rPr>
        <w:t>of the buildings off of FM1641.</w:t>
      </w:r>
      <w:r w:rsidR="001D49B7">
        <w:rPr>
          <w:szCs w:val="24"/>
        </w:rPr>
        <w:t xml:space="preserve">  All Board members were given a copy of the </w:t>
      </w:r>
      <w:r w:rsidR="00AC6C48">
        <w:rPr>
          <w:szCs w:val="24"/>
        </w:rPr>
        <w:t xml:space="preserve">final </w:t>
      </w:r>
      <w:r w:rsidR="001D49B7">
        <w:rPr>
          <w:szCs w:val="24"/>
        </w:rPr>
        <w:t>plat.</w:t>
      </w: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1D49B7" w:rsidRPr="001D49B7" w:rsidRDefault="00A33EAC" w:rsidP="001D49B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Public Hearing was closed and the regular meeting was opened.</w:t>
      </w:r>
    </w:p>
    <w:p w:rsidR="000712AC" w:rsidRDefault="000712AC" w:rsidP="000712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652D03" w:rsidRDefault="000712AC" w:rsidP="00EE09A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  <w:u w:val="single"/>
        </w:rPr>
      </w:pPr>
      <w:r w:rsidRPr="000712AC">
        <w:rPr>
          <w:szCs w:val="24"/>
          <w:u w:val="single"/>
        </w:rPr>
        <w:t>Action Items:</w:t>
      </w:r>
    </w:p>
    <w:p w:rsidR="00EE09A7" w:rsidRDefault="00EE09A7" w:rsidP="00EE09A7">
      <w:pPr>
        <w:pStyle w:val="ListParagraph"/>
        <w:rPr>
          <w:szCs w:val="24"/>
          <w:u w:val="single"/>
        </w:rPr>
      </w:pPr>
    </w:p>
    <w:p w:rsidR="00A33EAC" w:rsidRDefault="00AC6C48" w:rsidP="00C26499">
      <w:pPr>
        <w:pStyle w:val="ListParagraph"/>
        <w:numPr>
          <w:ilvl w:val="3"/>
          <w:numId w:val="4"/>
        </w:numPr>
        <w:jc w:val="both"/>
        <w:rPr>
          <w:szCs w:val="24"/>
        </w:rPr>
      </w:pPr>
      <w:r>
        <w:rPr>
          <w:szCs w:val="24"/>
        </w:rPr>
        <w:t>Gavin Hill</w:t>
      </w:r>
      <w:r w:rsidR="00A33EAC">
        <w:rPr>
          <w:szCs w:val="24"/>
        </w:rPr>
        <w:t xml:space="preserve">, </w:t>
      </w:r>
      <w:r w:rsidR="0069671A">
        <w:rPr>
          <w:szCs w:val="24"/>
        </w:rPr>
        <w:t xml:space="preserve">on behalf </w:t>
      </w:r>
      <w:r w:rsidR="00A33EAC">
        <w:rPr>
          <w:szCs w:val="24"/>
        </w:rPr>
        <w:t xml:space="preserve">of the P&amp;Z Commission Board, recommended to the </w:t>
      </w:r>
      <w:r w:rsidR="00A33EAC" w:rsidRPr="00A33EAC">
        <w:rPr>
          <w:szCs w:val="24"/>
        </w:rPr>
        <w:t xml:space="preserve">Board </w:t>
      </w:r>
      <w:r w:rsidR="0069671A">
        <w:rPr>
          <w:szCs w:val="24"/>
        </w:rPr>
        <w:t>of Aldermen, to</w:t>
      </w:r>
      <w:r w:rsidR="00C26499">
        <w:rPr>
          <w:szCs w:val="24"/>
        </w:rPr>
        <w:t xml:space="preserve"> approve</w:t>
      </w:r>
      <w:r w:rsidR="0069671A">
        <w:rPr>
          <w:szCs w:val="24"/>
        </w:rPr>
        <w:t xml:space="preserve"> the </w:t>
      </w:r>
      <w:r>
        <w:rPr>
          <w:szCs w:val="24"/>
        </w:rPr>
        <w:t>Final</w:t>
      </w:r>
      <w:r w:rsidR="0069671A">
        <w:rPr>
          <w:szCs w:val="24"/>
        </w:rPr>
        <w:t xml:space="preserve"> Plat request from </w:t>
      </w:r>
      <w:r w:rsidR="00C26499">
        <w:rPr>
          <w:szCs w:val="24"/>
        </w:rPr>
        <w:t xml:space="preserve">Bob Greiner and </w:t>
      </w:r>
      <w:r w:rsidR="0069671A">
        <w:rPr>
          <w:szCs w:val="24"/>
        </w:rPr>
        <w:t>Glen Whaley.  The P&amp;Z Board voted unanimo</w:t>
      </w:r>
      <w:r w:rsidR="00C26499">
        <w:rPr>
          <w:szCs w:val="24"/>
        </w:rPr>
        <w:t xml:space="preserve">usly to approve said final </w:t>
      </w:r>
      <w:r w:rsidR="0069671A">
        <w:rPr>
          <w:szCs w:val="24"/>
        </w:rPr>
        <w:t>plat as submitted.</w:t>
      </w:r>
    </w:p>
    <w:p w:rsidR="0069671A" w:rsidRDefault="0069671A" w:rsidP="00C26499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A Motion was made by Frank Garrison of the Board of Aldermen to appro</w:t>
      </w:r>
      <w:r w:rsidR="00C26499">
        <w:rPr>
          <w:szCs w:val="24"/>
        </w:rPr>
        <w:t>ve the request for a Final</w:t>
      </w:r>
      <w:r>
        <w:rPr>
          <w:szCs w:val="24"/>
        </w:rPr>
        <w:t xml:space="preserve"> Plat for</w:t>
      </w:r>
      <w:r w:rsidR="00042617">
        <w:rPr>
          <w:szCs w:val="24"/>
        </w:rPr>
        <w:t xml:space="preserve"> Bob Greiner and</w:t>
      </w:r>
      <w:r>
        <w:rPr>
          <w:szCs w:val="24"/>
        </w:rPr>
        <w:t xml:space="preserve"> Glen </w:t>
      </w:r>
      <w:r w:rsidR="009F618D">
        <w:rPr>
          <w:szCs w:val="24"/>
        </w:rPr>
        <w:t>“</w:t>
      </w:r>
      <w:r>
        <w:rPr>
          <w:szCs w:val="24"/>
        </w:rPr>
        <w:t>Red</w:t>
      </w:r>
      <w:r w:rsidR="009F618D">
        <w:rPr>
          <w:szCs w:val="24"/>
        </w:rPr>
        <w:t>”</w:t>
      </w:r>
      <w:r>
        <w:rPr>
          <w:szCs w:val="24"/>
        </w:rPr>
        <w:t xml:space="preserve"> Whaley on 7.5 acres out of a parcel </w:t>
      </w:r>
      <w:r>
        <w:rPr>
          <w:szCs w:val="24"/>
        </w:rPr>
        <w:lastRenderedPageBreak/>
        <w:t>of land of 60.22 acres in Abstract 567 of the Stephen White Survey located on the N.E. corner of FM 1641 at the intersection of CR 215 a/k/a (Michael Talty Avenue)</w:t>
      </w:r>
      <w:r w:rsidR="00C26499">
        <w:rPr>
          <w:szCs w:val="24"/>
        </w:rPr>
        <w:t xml:space="preserve"> with special conditions to be approved by the Board of Alderman fo</w:t>
      </w:r>
      <w:r w:rsidR="001B70CD">
        <w:rPr>
          <w:szCs w:val="24"/>
        </w:rPr>
        <w:t>r the lighting on the structure and the masonry siding</w:t>
      </w:r>
      <w:r w:rsidR="00042617">
        <w:rPr>
          <w:szCs w:val="24"/>
        </w:rPr>
        <w:t xml:space="preserve"> on the side of the building facing FM1641</w:t>
      </w:r>
      <w:r w:rsidR="001B70CD">
        <w:rPr>
          <w:szCs w:val="24"/>
        </w:rPr>
        <w:t xml:space="preserve"> </w:t>
      </w:r>
      <w:r w:rsidR="00042617">
        <w:rPr>
          <w:szCs w:val="24"/>
        </w:rPr>
        <w:t xml:space="preserve">(Lot 9) </w:t>
      </w:r>
      <w:r w:rsidR="001B70CD">
        <w:rPr>
          <w:szCs w:val="24"/>
        </w:rPr>
        <w:t xml:space="preserve">within 18 months after completion of </w:t>
      </w:r>
      <w:r w:rsidR="00042617">
        <w:rPr>
          <w:szCs w:val="24"/>
        </w:rPr>
        <w:t>the building,</w:t>
      </w:r>
      <w:r w:rsidR="00B110D8">
        <w:rPr>
          <w:szCs w:val="24"/>
        </w:rPr>
        <w:t xml:space="preserve"> with</w:t>
      </w:r>
      <w:r w:rsidR="00042617">
        <w:rPr>
          <w:szCs w:val="24"/>
        </w:rPr>
        <w:t xml:space="preserve"> a 3’ brick</w:t>
      </w:r>
      <w:r w:rsidR="00B110D8">
        <w:rPr>
          <w:szCs w:val="24"/>
        </w:rPr>
        <w:t>,</w:t>
      </w:r>
      <w:r w:rsidR="00042617">
        <w:rPr>
          <w:szCs w:val="24"/>
        </w:rPr>
        <w:t xml:space="preserve"> stone, </w:t>
      </w:r>
      <w:r w:rsidR="00B110D8">
        <w:rPr>
          <w:szCs w:val="24"/>
        </w:rPr>
        <w:t xml:space="preserve">or </w:t>
      </w:r>
      <w:r w:rsidR="00042617">
        <w:rPr>
          <w:szCs w:val="24"/>
        </w:rPr>
        <w:t>masonry</w:t>
      </w:r>
      <w:r w:rsidR="00B110D8">
        <w:rPr>
          <w:szCs w:val="24"/>
        </w:rPr>
        <w:t xml:space="preserve"> wall</w:t>
      </w:r>
      <w:r w:rsidR="00042617">
        <w:rPr>
          <w:szCs w:val="24"/>
        </w:rPr>
        <w:t xml:space="preserve"> </w:t>
      </w:r>
      <w:r w:rsidR="00B110D8">
        <w:rPr>
          <w:szCs w:val="24"/>
        </w:rPr>
        <w:t>on</w:t>
      </w:r>
      <w:r w:rsidR="00042617">
        <w:rPr>
          <w:szCs w:val="24"/>
        </w:rPr>
        <w:t xml:space="preserve"> brick ledge</w:t>
      </w:r>
      <w:r>
        <w:rPr>
          <w:szCs w:val="24"/>
        </w:rPr>
        <w:t>.</w:t>
      </w:r>
    </w:p>
    <w:p w:rsidR="0069671A" w:rsidRDefault="001B70CD" w:rsidP="0069671A">
      <w:pPr>
        <w:pStyle w:val="ListParagraph"/>
        <w:ind w:left="2880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  <w:t>Millie Brice</w:t>
      </w:r>
    </w:p>
    <w:p w:rsidR="0069671A" w:rsidRDefault="001B70CD" w:rsidP="0069671A">
      <w:pPr>
        <w:pStyle w:val="ListParagraph"/>
        <w:ind w:left="2880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4</w:t>
      </w:r>
      <w:r w:rsidR="0069671A">
        <w:rPr>
          <w:szCs w:val="24"/>
        </w:rPr>
        <w:t>-0; motion carried.</w:t>
      </w:r>
    </w:p>
    <w:p w:rsidR="0069671A" w:rsidRPr="00A33EAC" w:rsidRDefault="0069671A" w:rsidP="0069671A">
      <w:pPr>
        <w:pStyle w:val="ListParagraph"/>
        <w:ind w:left="2880"/>
        <w:rPr>
          <w:szCs w:val="24"/>
        </w:rPr>
      </w:pPr>
    </w:p>
    <w:p w:rsidR="00EE09A7" w:rsidRDefault="00EE09A7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szCs w:val="24"/>
        </w:rPr>
      </w:pPr>
      <w:r w:rsidRPr="00EE09A7">
        <w:rPr>
          <w:szCs w:val="24"/>
        </w:rPr>
        <w:t xml:space="preserve">The Board discussed the Minutes of </w:t>
      </w:r>
      <w:r w:rsidR="00555146">
        <w:rPr>
          <w:szCs w:val="24"/>
        </w:rPr>
        <w:t>April 16</w:t>
      </w:r>
      <w:r w:rsidR="00036930">
        <w:rPr>
          <w:szCs w:val="24"/>
        </w:rPr>
        <w:t>, 2013</w:t>
      </w:r>
      <w:r>
        <w:rPr>
          <w:szCs w:val="24"/>
        </w:rPr>
        <w:t xml:space="preserve">.  </w:t>
      </w:r>
    </w:p>
    <w:p w:rsidR="00EE09A7" w:rsidRPr="00EE09A7" w:rsidRDefault="00EE09A7" w:rsidP="00EE09A7">
      <w:pPr>
        <w:pStyle w:val="ListParagraph"/>
        <w:overflowPunct/>
        <w:autoSpaceDE/>
        <w:autoSpaceDN/>
        <w:adjustRightInd/>
        <w:spacing w:after="200" w:line="276" w:lineRule="auto"/>
        <w:ind w:left="2880"/>
        <w:jc w:val="both"/>
        <w:rPr>
          <w:szCs w:val="24"/>
        </w:rPr>
      </w:pPr>
      <w:r>
        <w:rPr>
          <w:szCs w:val="24"/>
        </w:rPr>
        <w:t xml:space="preserve">A </w:t>
      </w:r>
      <w:r w:rsidRPr="00EE09A7">
        <w:rPr>
          <w:szCs w:val="24"/>
        </w:rPr>
        <w:t xml:space="preserve">Motion was made by </w:t>
      </w:r>
      <w:r w:rsidR="00B074F0">
        <w:rPr>
          <w:szCs w:val="24"/>
        </w:rPr>
        <w:t>Millie Brice</w:t>
      </w:r>
      <w:r w:rsidRPr="00EE09A7">
        <w:rPr>
          <w:szCs w:val="24"/>
        </w:rPr>
        <w:t xml:space="preserve"> to a</w:t>
      </w:r>
      <w:r w:rsidR="007829D3">
        <w:rPr>
          <w:szCs w:val="24"/>
        </w:rPr>
        <w:t>pprove the Minutes as submitted.</w:t>
      </w:r>
    </w:p>
    <w:p w:rsidR="00EE09A7" w:rsidRDefault="00036930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</w:r>
      <w:r w:rsidR="00335CA9">
        <w:rPr>
          <w:szCs w:val="24"/>
        </w:rPr>
        <w:t>Al Werning</w:t>
      </w:r>
    </w:p>
    <w:p w:rsidR="00EE09A7" w:rsidRDefault="00EE09A7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</w:r>
      <w:r w:rsidR="00B074F0">
        <w:rPr>
          <w:szCs w:val="24"/>
        </w:rPr>
        <w:t>4</w:t>
      </w:r>
      <w:r w:rsidR="007829D3">
        <w:rPr>
          <w:szCs w:val="24"/>
        </w:rPr>
        <w:t>-0; motion carried.</w:t>
      </w:r>
    </w:p>
    <w:p w:rsidR="007829D3" w:rsidRDefault="007829D3" w:rsidP="00EE09A7">
      <w:pPr>
        <w:pStyle w:val="ListParagraph"/>
        <w:ind w:left="2880"/>
        <w:jc w:val="both"/>
        <w:rPr>
          <w:szCs w:val="24"/>
        </w:rPr>
      </w:pPr>
    </w:p>
    <w:p w:rsidR="007829D3" w:rsidRPr="00B074F0" w:rsidRDefault="007829D3" w:rsidP="007829D3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B074F0">
        <w:rPr>
          <w:szCs w:val="24"/>
        </w:rPr>
        <w:t xml:space="preserve">The Board discussed the </w:t>
      </w:r>
      <w:r w:rsidR="00B074F0" w:rsidRPr="00B074F0">
        <w:rPr>
          <w:szCs w:val="24"/>
        </w:rPr>
        <w:t>April</w:t>
      </w:r>
      <w:r w:rsidR="00036930" w:rsidRPr="00B074F0">
        <w:rPr>
          <w:szCs w:val="24"/>
        </w:rPr>
        <w:t xml:space="preserve"> 2013</w:t>
      </w:r>
      <w:r w:rsidRPr="00B074F0">
        <w:rPr>
          <w:szCs w:val="24"/>
        </w:rPr>
        <w:t xml:space="preserve"> Financial R</w:t>
      </w:r>
      <w:r w:rsidR="00B074F0">
        <w:rPr>
          <w:szCs w:val="24"/>
        </w:rPr>
        <w:t xml:space="preserve">eport prepared by </w:t>
      </w:r>
      <w:proofErr w:type="spellStart"/>
      <w:r w:rsidR="00B074F0">
        <w:rPr>
          <w:szCs w:val="24"/>
        </w:rPr>
        <w:t>Murrey</w:t>
      </w:r>
      <w:proofErr w:type="spellEnd"/>
      <w:r w:rsidR="00B074F0">
        <w:rPr>
          <w:szCs w:val="24"/>
        </w:rPr>
        <w:t xml:space="preserve"> &amp; Co.  </w:t>
      </w:r>
      <w:r w:rsidRPr="00B074F0">
        <w:rPr>
          <w:szCs w:val="24"/>
        </w:rPr>
        <w:t xml:space="preserve">A Motion was made by </w:t>
      </w:r>
      <w:r w:rsidR="00075B6A">
        <w:rPr>
          <w:szCs w:val="24"/>
        </w:rPr>
        <w:t>Kevin Williams</w:t>
      </w:r>
      <w:r w:rsidRPr="00B074F0">
        <w:rPr>
          <w:szCs w:val="24"/>
        </w:rPr>
        <w:t xml:space="preserve"> to approve the </w:t>
      </w:r>
      <w:r w:rsidR="00075B6A">
        <w:rPr>
          <w:szCs w:val="24"/>
        </w:rPr>
        <w:t>April</w:t>
      </w:r>
      <w:r w:rsidR="00036930" w:rsidRPr="00B074F0">
        <w:rPr>
          <w:szCs w:val="24"/>
        </w:rPr>
        <w:t xml:space="preserve"> 2013</w:t>
      </w:r>
      <w:r w:rsidRPr="00B074F0">
        <w:rPr>
          <w:szCs w:val="24"/>
        </w:rPr>
        <w:t xml:space="preserve"> Financial Report as submitted.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</w:r>
      <w:r w:rsidR="00075B6A">
        <w:rPr>
          <w:szCs w:val="24"/>
        </w:rPr>
        <w:t>Frank Garrison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Vote:</w:t>
      </w:r>
      <w:r w:rsidR="00075B6A">
        <w:rPr>
          <w:szCs w:val="24"/>
        </w:rPr>
        <w:tab/>
      </w:r>
      <w:r w:rsidR="00075B6A">
        <w:rPr>
          <w:szCs w:val="24"/>
        </w:rPr>
        <w:tab/>
        <w:t>4</w:t>
      </w:r>
      <w:r>
        <w:rPr>
          <w:szCs w:val="24"/>
        </w:rPr>
        <w:t>-0; motion carried.</w:t>
      </w:r>
    </w:p>
    <w:p w:rsidR="00165B95" w:rsidRDefault="00165B95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165B95" w:rsidRDefault="00165B95" w:rsidP="00165B95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Board discussed the appointment of the law firm of Nichols, Jackson, Dillard, Hager &amp; Smith, L.L.P., specifically David Berman as attorney of record for the Town of Talty for a new 2 year term, ending May 2015.</w:t>
      </w:r>
    </w:p>
    <w:p w:rsidR="00165B95" w:rsidRDefault="00165B95" w:rsidP="00165B95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 xml:space="preserve">A Motion was made by Al Werning to extend another 2 year term with Nichols, Jackson, Dillard, </w:t>
      </w:r>
      <w:proofErr w:type="gramStart"/>
      <w:r>
        <w:rPr>
          <w:szCs w:val="24"/>
        </w:rPr>
        <w:t>Hager</w:t>
      </w:r>
      <w:proofErr w:type="gramEnd"/>
      <w:r>
        <w:rPr>
          <w:szCs w:val="24"/>
        </w:rPr>
        <w:t xml:space="preserve"> &amp; Smith</w:t>
      </w:r>
      <w:r w:rsidR="006F38E6">
        <w:rPr>
          <w:szCs w:val="24"/>
        </w:rPr>
        <w:t xml:space="preserve"> as attorney of record expiring May 2015.</w:t>
      </w:r>
    </w:p>
    <w:p w:rsidR="006F38E6" w:rsidRDefault="006F38E6" w:rsidP="00165B95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 xml:space="preserve">Seconded: </w:t>
      </w:r>
      <w:r>
        <w:rPr>
          <w:szCs w:val="24"/>
        </w:rPr>
        <w:tab/>
        <w:t>Millie Brice</w:t>
      </w:r>
    </w:p>
    <w:p w:rsidR="006F38E6" w:rsidRDefault="006F38E6" w:rsidP="00165B95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4-0; motion carried.</w:t>
      </w:r>
    </w:p>
    <w:p w:rsidR="00036930" w:rsidRDefault="00036930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036930" w:rsidRDefault="00036930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b/>
          <w:szCs w:val="24"/>
          <w:u w:val="single"/>
        </w:rPr>
      </w:pPr>
      <w:r w:rsidRPr="0098184F">
        <w:rPr>
          <w:b/>
          <w:szCs w:val="24"/>
          <w:u w:val="single"/>
        </w:rPr>
        <w:t>Discussion Items</w:t>
      </w:r>
      <w:r>
        <w:rPr>
          <w:b/>
          <w:szCs w:val="24"/>
          <w:u w:val="single"/>
        </w:rPr>
        <w:t xml:space="preserve"> for Next Month</w:t>
      </w:r>
      <w:r w:rsidRPr="0098184F">
        <w:rPr>
          <w:b/>
          <w:szCs w:val="24"/>
          <w:u w:val="single"/>
        </w:rPr>
        <w:t>:</w:t>
      </w:r>
    </w:p>
    <w:p w:rsidR="002235E7" w:rsidRDefault="002235E7" w:rsidP="002235E7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b/>
          <w:szCs w:val="24"/>
          <w:u w:val="single"/>
        </w:rPr>
      </w:pPr>
    </w:p>
    <w:p w:rsidR="002235E7" w:rsidRDefault="006F38E6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6F38E6">
        <w:rPr>
          <w:szCs w:val="24"/>
        </w:rPr>
        <w:t>Water</w:t>
      </w:r>
      <w:r>
        <w:rPr>
          <w:szCs w:val="24"/>
        </w:rPr>
        <w:t xml:space="preserve"> Conservation</w:t>
      </w:r>
      <w:r w:rsidR="00524133">
        <w:rPr>
          <w:szCs w:val="24"/>
        </w:rPr>
        <w:t xml:space="preserve">. </w:t>
      </w:r>
      <w:r>
        <w:rPr>
          <w:szCs w:val="24"/>
        </w:rPr>
        <w:t xml:space="preserve"> </w:t>
      </w:r>
      <w:r w:rsidR="00524133">
        <w:rPr>
          <w:szCs w:val="24"/>
        </w:rPr>
        <w:t>Al Werning wanted to bring to the citizens attention as a reminder that w</w:t>
      </w:r>
      <w:r w:rsidR="008C5226">
        <w:rPr>
          <w:szCs w:val="24"/>
        </w:rPr>
        <w:t xml:space="preserve">ith the summer months approaching </w:t>
      </w:r>
      <w:r w:rsidR="00524133">
        <w:rPr>
          <w:szCs w:val="24"/>
        </w:rPr>
        <w:t xml:space="preserve">all citizens need to be mindful of water conservation.  Talty is in </w:t>
      </w:r>
      <w:r w:rsidR="008C5226">
        <w:rPr>
          <w:szCs w:val="24"/>
        </w:rPr>
        <w:t>stage 3</w:t>
      </w:r>
      <w:r w:rsidR="000D7B10">
        <w:rPr>
          <w:szCs w:val="24"/>
        </w:rPr>
        <w:t xml:space="preserve">. Al Werning gave a handout from Talty Water.  </w:t>
      </w:r>
      <w:r w:rsidR="002235E7">
        <w:rPr>
          <w:szCs w:val="24"/>
        </w:rPr>
        <w:t>He suggested s</w:t>
      </w:r>
      <w:r w:rsidR="000D7B10">
        <w:rPr>
          <w:szCs w:val="24"/>
        </w:rPr>
        <w:t xml:space="preserve">ignage to create </w:t>
      </w:r>
      <w:r w:rsidR="000D7B10">
        <w:rPr>
          <w:szCs w:val="24"/>
        </w:rPr>
        <w:lastRenderedPageBreak/>
        <w:t>awareness</w:t>
      </w:r>
      <w:r w:rsidR="00524133">
        <w:rPr>
          <w:szCs w:val="24"/>
        </w:rPr>
        <w:t>, and he will be looking into cost, placement, and wording</w:t>
      </w:r>
      <w:r w:rsidR="00096B88">
        <w:rPr>
          <w:szCs w:val="24"/>
        </w:rPr>
        <w:t>;</w:t>
      </w:r>
    </w:p>
    <w:p w:rsidR="00524133" w:rsidRDefault="00524133" w:rsidP="0052413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0D7B10" w:rsidRDefault="000D7B10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Millie Brice inquired about new hire procedures, background checks, bonding by position not individual name</w:t>
      </w:r>
      <w:r w:rsidR="002235E7">
        <w:rPr>
          <w:szCs w:val="24"/>
        </w:rPr>
        <w:t xml:space="preserve"> through TML</w:t>
      </w:r>
      <w:r>
        <w:rPr>
          <w:szCs w:val="24"/>
        </w:rPr>
        <w:t xml:space="preserve">; </w:t>
      </w:r>
      <w:r w:rsidR="002235E7">
        <w:rPr>
          <w:szCs w:val="24"/>
        </w:rPr>
        <w:t>and employee procedur</w:t>
      </w:r>
      <w:r w:rsidR="00096B88">
        <w:rPr>
          <w:szCs w:val="24"/>
        </w:rPr>
        <w:t>e manual given to new employees;</w:t>
      </w:r>
    </w:p>
    <w:p w:rsidR="00B110D8" w:rsidRDefault="00B110D8" w:rsidP="00B110D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2235E7" w:rsidRDefault="00B110D8" w:rsidP="002235E7">
      <w:pPr>
        <w:pStyle w:val="ListParagraph"/>
        <w:rPr>
          <w:szCs w:val="24"/>
        </w:rPr>
      </w:pPr>
      <w:r w:rsidRPr="00B110D8">
        <w:rPr>
          <w:b/>
          <w:szCs w:val="24"/>
          <w:u w:val="single"/>
        </w:rPr>
        <w:t xml:space="preserve">Items </w:t>
      </w:r>
      <w:proofErr w:type="gramStart"/>
      <w:r w:rsidRPr="00B110D8">
        <w:rPr>
          <w:b/>
          <w:szCs w:val="24"/>
          <w:u w:val="single"/>
        </w:rPr>
        <w:t>For</w:t>
      </w:r>
      <w:proofErr w:type="gramEnd"/>
      <w:r w:rsidRPr="00B110D8">
        <w:rPr>
          <w:b/>
          <w:szCs w:val="24"/>
          <w:u w:val="single"/>
        </w:rPr>
        <w:t xml:space="preserve"> June Agenda</w:t>
      </w:r>
      <w:r>
        <w:rPr>
          <w:szCs w:val="24"/>
        </w:rPr>
        <w:t>:</w:t>
      </w:r>
    </w:p>
    <w:p w:rsidR="00B110D8" w:rsidRPr="002235E7" w:rsidRDefault="00B110D8" w:rsidP="002235E7">
      <w:pPr>
        <w:pStyle w:val="ListParagraph"/>
        <w:rPr>
          <w:szCs w:val="24"/>
        </w:rPr>
      </w:pPr>
    </w:p>
    <w:p w:rsidR="002235E7" w:rsidRDefault="002235E7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 lighting ordinance is needed for commercial properties.</w:t>
      </w:r>
    </w:p>
    <w:p w:rsidR="002235E7" w:rsidRPr="002235E7" w:rsidRDefault="002235E7" w:rsidP="002235E7">
      <w:pPr>
        <w:pStyle w:val="ListParagraph"/>
        <w:rPr>
          <w:szCs w:val="24"/>
        </w:rPr>
      </w:pPr>
    </w:p>
    <w:p w:rsidR="002235E7" w:rsidRDefault="002235E7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proofErr w:type="spellStart"/>
      <w:r>
        <w:rPr>
          <w:szCs w:val="24"/>
        </w:rPr>
        <w:t>Interlocal</w:t>
      </w:r>
      <w:proofErr w:type="spellEnd"/>
      <w:r>
        <w:rPr>
          <w:szCs w:val="24"/>
        </w:rPr>
        <w:t xml:space="preserve"> Agreement</w:t>
      </w:r>
      <w:r w:rsidR="008B1865">
        <w:rPr>
          <w:szCs w:val="24"/>
        </w:rPr>
        <w:t xml:space="preserve"> for road maintenance</w:t>
      </w:r>
      <w:r w:rsidR="00096B88">
        <w:rPr>
          <w:szCs w:val="24"/>
        </w:rPr>
        <w:t xml:space="preserve"> with Kaufman County Precinct 1;</w:t>
      </w:r>
    </w:p>
    <w:p w:rsidR="00703A4D" w:rsidRPr="00703A4D" w:rsidRDefault="00703A4D" w:rsidP="00703A4D">
      <w:pPr>
        <w:pStyle w:val="ListParagraph"/>
        <w:rPr>
          <w:szCs w:val="24"/>
        </w:rPr>
      </w:pPr>
    </w:p>
    <w:p w:rsidR="00703A4D" w:rsidRDefault="00703A4D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Annexation of Founder’s Place in June;</w:t>
      </w:r>
    </w:p>
    <w:p w:rsidR="00703A4D" w:rsidRPr="00703A4D" w:rsidRDefault="00703A4D" w:rsidP="00703A4D">
      <w:pPr>
        <w:pStyle w:val="ListParagraph"/>
        <w:rPr>
          <w:szCs w:val="24"/>
        </w:rPr>
      </w:pPr>
    </w:p>
    <w:p w:rsidR="00703A4D" w:rsidRPr="006F38E6" w:rsidRDefault="00096B88" w:rsidP="006F38E6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Internet pro</w:t>
      </w:r>
      <w:r w:rsidR="00AE0052">
        <w:rPr>
          <w:szCs w:val="24"/>
        </w:rPr>
        <w:t>blems by our provider, Sprocket Networks, powered by AppS</w:t>
      </w:r>
      <w:bookmarkStart w:id="0" w:name="_GoBack"/>
      <w:bookmarkEnd w:id="0"/>
      <w:r w:rsidR="00AE0052">
        <w:rPr>
          <w:szCs w:val="24"/>
        </w:rPr>
        <w:t>erve</w:t>
      </w:r>
      <w:r>
        <w:rPr>
          <w:szCs w:val="24"/>
        </w:rPr>
        <w:t>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After no further business, Mayor Farthi</w:t>
      </w:r>
      <w:r w:rsidR="00A33EAC">
        <w:rPr>
          <w:szCs w:val="24"/>
        </w:rPr>
        <w:t>ng adjourned the meeting at 8:</w:t>
      </w:r>
      <w:r w:rsidR="006F38E6">
        <w:rPr>
          <w:szCs w:val="24"/>
        </w:rPr>
        <w:t>33</w:t>
      </w:r>
      <w:r>
        <w:rPr>
          <w:szCs w:val="24"/>
        </w:rPr>
        <w:t xml:space="preserve"> p.m.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Pr="00005D07" w:rsidRDefault="0098184F" w:rsidP="0098184F">
      <w:pPr>
        <w:rPr>
          <w:szCs w:val="24"/>
          <w:u w:val="single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98184F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 w:rsidRPr="00005D07">
        <w:rPr>
          <w:szCs w:val="24"/>
        </w:rPr>
        <w:tab/>
      </w:r>
      <w:r w:rsidRPr="00005D07">
        <w:rPr>
          <w:szCs w:val="24"/>
        </w:rPr>
        <w:tab/>
        <w:t>Town Secretary, Sherry Bagby</w:t>
      </w:r>
    </w:p>
    <w:p w:rsidR="0098184F" w:rsidRDefault="0098184F" w:rsidP="0098184F">
      <w:pPr>
        <w:rPr>
          <w:szCs w:val="24"/>
        </w:rPr>
      </w:pPr>
    </w:p>
    <w:p w:rsidR="0098184F" w:rsidRDefault="0098184F" w:rsidP="0098184F">
      <w:pPr>
        <w:rPr>
          <w:szCs w:val="24"/>
        </w:rPr>
      </w:pPr>
    </w:p>
    <w:p w:rsidR="0098184F" w:rsidRPr="00AC26AE" w:rsidRDefault="0098184F" w:rsidP="0098184F"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3" w:rsidRDefault="006B20A3" w:rsidP="005B55DC">
      <w:r>
        <w:separator/>
      </w:r>
    </w:p>
  </w:endnote>
  <w:endnote w:type="continuationSeparator" w:id="0">
    <w:p w:rsidR="006B20A3" w:rsidRDefault="006B20A3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5551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21</w:t>
    </w:r>
    <w:r w:rsidR="0002331A">
      <w:rPr>
        <w:rFonts w:asciiTheme="majorHAnsi" w:eastAsiaTheme="majorEastAsia" w:hAnsiTheme="majorHAnsi" w:cstheme="majorBidi"/>
      </w:rPr>
      <w:t>, 2013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="00AE0052" w:rsidRPr="00AE0052">
      <w:rPr>
        <w:rFonts w:asciiTheme="majorHAnsi" w:eastAsiaTheme="majorEastAsia" w:hAnsiTheme="majorHAnsi" w:cstheme="majorBidi"/>
        <w:noProof/>
      </w:rPr>
      <w:t>3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3" w:rsidRDefault="006B20A3" w:rsidP="005B55DC">
      <w:r>
        <w:separator/>
      </w:r>
    </w:p>
  </w:footnote>
  <w:footnote w:type="continuationSeparator" w:id="0">
    <w:p w:rsidR="006B20A3" w:rsidRDefault="006B20A3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170B2"/>
    <w:rsid w:val="0002331A"/>
    <w:rsid w:val="00036930"/>
    <w:rsid w:val="00042617"/>
    <w:rsid w:val="000712AC"/>
    <w:rsid w:val="00075B6A"/>
    <w:rsid w:val="00096B88"/>
    <w:rsid w:val="000B58DD"/>
    <w:rsid w:val="000D7B10"/>
    <w:rsid w:val="001021E4"/>
    <w:rsid w:val="00117918"/>
    <w:rsid w:val="0014034C"/>
    <w:rsid w:val="00165B95"/>
    <w:rsid w:val="001A2E09"/>
    <w:rsid w:val="001B70CD"/>
    <w:rsid w:val="001D49B7"/>
    <w:rsid w:val="001F1286"/>
    <w:rsid w:val="002235E7"/>
    <w:rsid w:val="002622DD"/>
    <w:rsid w:val="00271BF9"/>
    <w:rsid w:val="002748A5"/>
    <w:rsid w:val="002950D3"/>
    <w:rsid w:val="002D610F"/>
    <w:rsid w:val="00301C16"/>
    <w:rsid w:val="00321EA7"/>
    <w:rsid w:val="00335CA9"/>
    <w:rsid w:val="003A7D23"/>
    <w:rsid w:val="00434425"/>
    <w:rsid w:val="00447280"/>
    <w:rsid w:val="00455592"/>
    <w:rsid w:val="0047521A"/>
    <w:rsid w:val="004A7583"/>
    <w:rsid w:val="00524133"/>
    <w:rsid w:val="00540A5D"/>
    <w:rsid w:val="00555146"/>
    <w:rsid w:val="00573FF9"/>
    <w:rsid w:val="005B55DC"/>
    <w:rsid w:val="0064566F"/>
    <w:rsid w:val="00652D03"/>
    <w:rsid w:val="0065674A"/>
    <w:rsid w:val="00685716"/>
    <w:rsid w:val="0069671A"/>
    <w:rsid w:val="006B20A3"/>
    <w:rsid w:val="006B3964"/>
    <w:rsid w:val="006F38E6"/>
    <w:rsid w:val="00703A4D"/>
    <w:rsid w:val="0074762A"/>
    <w:rsid w:val="007829D3"/>
    <w:rsid w:val="007A1799"/>
    <w:rsid w:val="007C2685"/>
    <w:rsid w:val="0085204E"/>
    <w:rsid w:val="00852F32"/>
    <w:rsid w:val="00874F69"/>
    <w:rsid w:val="008B1865"/>
    <w:rsid w:val="008C5226"/>
    <w:rsid w:val="00943E8C"/>
    <w:rsid w:val="00945B04"/>
    <w:rsid w:val="009514CC"/>
    <w:rsid w:val="009659E5"/>
    <w:rsid w:val="0098184F"/>
    <w:rsid w:val="009F618D"/>
    <w:rsid w:val="00A15D79"/>
    <w:rsid w:val="00A215CE"/>
    <w:rsid w:val="00A32D6B"/>
    <w:rsid w:val="00A33EAC"/>
    <w:rsid w:val="00A41DBF"/>
    <w:rsid w:val="00A74772"/>
    <w:rsid w:val="00AC16BD"/>
    <w:rsid w:val="00AC6C48"/>
    <w:rsid w:val="00AD280F"/>
    <w:rsid w:val="00AE0052"/>
    <w:rsid w:val="00B074F0"/>
    <w:rsid w:val="00B110D8"/>
    <w:rsid w:val="00B2599A"/>
    <w:rsid w:val="00B27F24"/>
    <w:rsid w:val="00B31103"/>
    <w:rsid w:val="00B42125"/>
    <w:rsid w:val="00B64ABE"/>
    <w:rsid w:val="00B67867"/>
    <w:rsid w:val="00C02026"/>
    <w:rsid w:val="00C26499"/>
    <w:rsid w:val="00C439E1"/>
    <w:rsid w:val="00C6549D"/>
    <w:rsid w:val="00CF5512"/>
    <w:rsid w:val="00D20101"/>
    <w:rsid w:val="00D2577D"/>
    <w:rsid w:val="00D469A1"/>
    <w:rsid w:val="00DC3FF0"/>
    <w:rsid w:val="00E51055"/>
    <w:rsid w:val="00E642AE"/>
    <w:rsid w:val="00EE07FC"/>
    <w:rsid w:val="00EE09A7"/>
    <w:rsid w:val="00F44B6B"/>
    <w:rsid w:val="00F52F6E"/>
    <w:rsid w:val="00F72E1A"/>
    <w:rsid w:val="00F74B4B"/>
    <w:rsid w:val="00F973D3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9</cp:revision>
  <cp:lastPrinted>2013-05-21T23:38:00Z</cp:lastPrinted>
  <dcterms:created xsi:type="dcterms:W3CDTF">2013-05-22T15:45:00Z</dcterms:created>
  <dcterms:modified xsi:type="dcterms:W3CDTF">2013-05-24T16:10:00Z</dcterms:modified>
</cp:coreProperties>
</file>