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B9">
        <w:rPr>
          <w:sz w:val="28"/>
          <w:szCs w:val="28"/>
        </w:rPr>
        <w:t xml:space="preserve">     MINUTES OF </w:t>
      </w:r>
      <w:r w:rsidR="00D648F6">
        <w:rPr>
          <w:sz w:val="28"/>
          <w:szCs w:val="28"/>
        </w:rPr>
        <w:t>FEBRUARY 18</w:t>
      </w:r>
      <w:r w:rsidR="00252AB9">
        <w:rPr>
          <w:sz w:val="28"/>
          <w:szCs w:val="28"/>
        </w:rPr>
        <w:t>, 2014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Default="000712AC" w:rsidP="000712AC">
      <w:pPr>
        <w:jc w:val="both"/>
        <w:rPr>
          <w:szCs w:val="24"/>
        </w:rPr>
      </w:pPr>
      <w:r>
        <w:rPr>
          <w:szCs w:val="24"/>
        </w:rPr>
        <w:t>The Town of Talty held its regular mont</w:t>
      </w:r>
      <w:r w:rsidR="00D648F6">
        <w:rPr>
          <w:szCs w:val="24"/>
        </w:rPr>
        <w:t xml:space="preserve">hly meeting on Tuesday, February </w:t>
      </w:r>
      <w:r>
        <w:rPr>
          <w:szCs w:val="24"/>
        </w:rPr>
        <w:t>1</w:t>
      </w:r>
      <w:r w:rsidR="00D648F6">
        <w:rPr>
          <w:szCs w:val="24"/>
        </w:rPr>
        <w:t>8</w:t>
      </w:r>
      <w:r>
        <w:rPr>
          <w:szCs w:val="24"/>
        </w:rPr>
        <w:t>, 201</w:t>
      </w:r>
      <w:r w:rsidR="00252AB9">
        <w:rPr>
          <w:szCs w:val="24"/>
        </w:rPr>
        <w:t>4</w:t>
      </w:r>
      <w:r>
        <w:rPr>
          <w:szCs w:val="24"/>
        </w:rPr>
        <w:t>, at the Trinity Family Church in Talty, Texas.</w:t>
      </w:r>
    </w:p>
    <w:p w:rsidR="000712AC" w:rsidRDefault="000712AC" w:rsidP="000712AC">
      <w:pPr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D648F6">
        <w:rPr>
          <w:szCs w:val="24"/>
        </w:rPr>
        <w:t>Mayor Larry Farthing called the meeting to order at 7:00 p.m., and announced a quorum.  Aldermen present were Millie Brice,</w:t>
      </w:r>
      <w:r w:rsidR="00D648F6" w:rsidRPr="00D648F6">
        <w:rPr>
          <w:szCs w:val="24"/>
        </w:rPr>
        <w:t xml:space="preserve"> Brad Davis, </w:t>
      </w:r>
      <w:r w:rsidRPr="00D648F6">
        <w:rPr>
          <w:szCs w:val="24"/>
        </w:rPr>
        <w:t xml:space="preserve">Frank Garrison, Al Werning and Kevin Williams. Also present were Mr. Connie Goodwin, Town Administrator, and Sherry Bagby, Town Secretary.  </w:t>
      </w:r>
    </w:p>
    <w:p w:rsidR="00D648F6" w:rsidRPr="00D648F6" w:rsidRDefault="00D648F6" w:rsidP="00D648F6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Everyone rose for </w:t>
      </w:r>
      <w:r w:rsidR="00D648F6">
        <w:rPr>
          <w:szCs w:val="24"/>
        </w:rPr>
        <w:t>the invocation by Brad Davis</w:t>
      </w:r>
      <w:r>
        <w:rPr>
          <w:szCs w:val="24"/>
        </w:rPr>
        <w:t>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Everyone recited the Pledge of Allegiance.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</w:p>
    <w:p w:rsidR="00F42756" w:rsidRDefault="00252AB9" w:rsidP="00F42756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A0366C">
        <w:rPr>
          <w:b/>
          <w:szCs w:val="24"/>
          <w:u w:val="single"/>
        </w:rPr>
        <w:t>Citizen’s Participation</w:t>
      </w:r>
      <w:r>
        <w:rPr>
          <w:szCs w:val="24"/>
        </w:rPr>
        <w:t xml:space="preserve">:  </w:t>
      </w:r>
      <w:r w:rsidR="00F42756">
        <w:rPr>
          <w:szCs w:val="24"/>
        </w:rPr>
        <w:t>No one signed</w:t>
      </w:r>
      <w:r>
        <w:rPr>
          <w:szCs w:val="24"/>
        </w:rPr>
        <w:t xml:space="preserve"> in to address the board</w:t>
      </w:r>
      <w:r w:rsidR="00F42756">
        <w:rPr>
          <w:szCs w:val="24"/>
        </w:rPr>
        <w:t>.</w:t>
      </w:r>
    </w:p>
    <w:p w:rsidR="000712AC" w:rsidRDefault="00F42756" w:rsidP="00F42756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  <w:r>
        <w:rPr>
          <w:szCs w:val="24"/>
        </w:rPr>
        <w:t xml:space="preserve"> </w:t>
      </w:r>
    </w:p>
    <w:p w:rsidR="00652D03" w:rsidRPr="00F42756" w:rsidRDefault="00122187" w:rsidP="00EE09A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  <w:u w:val="single"/>
        </w:rPr>
      </w:pPr>
      <w:r>
        <w:rPr>
          <w:b/>
          <w:szCs w:val="24"/>
          <w:u w:val="single"/>
        </w:rPr>
        <w:t>Open Public Hearing:</w:t>
      </w:r>
      <w:r>
        <w:rPr>
          <w:szCs w:val="24"/>
        </w:rPr>
        <w:t xml:space="preserve"> </w:t>
      </w:r>
      <w:r w:rsidR="00F42756">
        <w:rPr>
          <w:szCs w:val="24"/>
        </w:rPr>
        <w:t>on the following:</w:t>
      </w:r>
    </w:p>
    <w:p w:rsidR="00F42756" w:rsidRDefault="00F42756" w:rsidP="00122187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proofErr w:type="gramStart"/>
      <w:r w:rsidRPr="00F42756">
        <w:rPr>
          <w:szCs w:val="24"/>
        </w:rPr>
        <w:t xml:space="preserve">(Application for Preliminary Plan request from </w:t>
      </w:r>
      <w:proofErr w:type="spellStart"/>
      <w:r w:rsidRPr="00F42756">
        <w:rPr>
          <w:szCs w:val="24"/>
        </w:rPr>
        <w:t>Layden</w:t>
      </w:r>
      <w:proofErr w:type="spellEnd"/>
      <w:r w:rsidRPr="00F42756">
        <w:rPr>
          <w:szCs w:val="24"/>
        </w:rPr>
        <w:t xml:space="preserve"> Farms Phases 2 and 3, located on the north east corner of </w:t>
      </w:r>
      <w:r w:rsidR="00F23E9F">
        <w:rPr>
          <w:szCs w:val="24"/>
        </w:rPr>
        <w:t xml:space="preserve">FM 1641 and </w:t>
      </w:r>
      <w:proofErr w:type="spellStart"/>
      <w:r w:rsidR="00F23E9F">
        <w:rPr>
          <w:szCs w:val="24"/>
        </w:rPr>
        <w:t>Layden’s</w:t>
      </w:r>
      <w:proofErr w:type="spellEnd"/>
      <w:r w:rsidR="00F23E9F">
        <w:rPr>
          <w:szCs w:val="24"/>
        </w:rPr>
        <w:t xml:space="preserve"> Ridge Road </w:t>
      </w:r>
      <w:r w:rsidRPr="00F42756">
        <w:rPr>
          <w:szCs w:val="24"/>
        </w:rPr>
        <w:t>(CR213) for residential use.</w:t>
      </w:r>
      <w:proofErr w:type="gramEnd"/>
    </w:p>
    <w:p w:rsidR="00311A22" w:rsidRDefault="00311A22" w:rsidP="00122187">
      <w:pPr>
        <w:pStyle w:val="ListParagraph"/>
        <w:ind w:left="1080"/>
        <w:rPr>
          <w:szCs w:val="24"/>
          <w:u w:val="single"/>
        </w:rPr>
      </w:pPr>
    </w:p>
    <w:p w:rsidR="00122187" w:rsidRDefault="00122187" w:rsidP="00122187">
      <w:pPr>
        <w:pStyle w:val="ListParagraph"/>
        <w:jc w:val="both"/>
        <w:rPr>
          <w:szCs w:val="24"/>
        </w:rPr>
      </w:pPr>
      <w:r>
        <w:rPr>
          <w:szCs w:val="24"/>
        </w:rPr>
        <w:t xml:space="preserve">Todd Winters, with Engineering Concepts, addressed the Board regarding the renewal of a preliminary plan request for </w:t>
      </w:r>
      <w:proofErr w:type="spellStart"/>
      <w:r>
        <w:rPr>
          <w:szCs w:val="24"/>
        </w:rPr>
        <w:t>Layden</w:t>
      </w:r>
      <w:proofErr w:type="spellEnd"/>
      <w:r>
        <w:rPr>
          <w:szCs w:val="24"/>
        </w:rPr>
        <w:t xml:space="preserve"> Farms Phases 2 and 3, which was originally approved in 2003</w:t>
      </w:r>
      <w:r>
        <w:rPr>
          <w:szCs w:val="24"/>
        </w:rPr>
        <w:t>, and now expired</w:t>
      </w:r>
      <w:r>
        <w:rPr>
          <w:szCs w:val="24"/>
        </w:rPr>
        <w:t xml:space="preserve">.  Also present was the owner of the property, Mr. Sami N. </w:t>
      </w:r>
      <w:proofErr w:type="spellStart"/>
      <w:r>
        <w:rPr>
          <w:szCs w:val="24"/>
        </w:rPr>
        <w:t>Ebrahim</w:t>
      </w:r>
      <w:proofErr w:type="spellEnd"/>
      <w:r>
        <w:rPr>
          <w:szCs w:val="24"/>
        </w:rPr>
        <w:t xml:space="preserve">, to address any questions the Board may have regarding the property.  </w:t>
      </w:r>
      <w:r>
        <w:rPr>
          <w:szCs w:val="24"/>
        </w:rPr>
        <w:t>A</w:t>
      </w:r>
      <w:r>
        <w:rPr>
          <w:szCs w:val="24"/>
        </w:rPr>
        <w:t xml:space="preserve"> total of 35 residential lots </w:t>
      </w:r>
      <w:r>
        <w:rPr>
          <w:szCs w:val="24"/>
        </w:rPr>
        <w:t xml:space="preserve">will be built </w:t>
      </w:r>
      <w:r>
        <w:rPr>
          <w:szCs w:val="24"/>
        </w:rPr>
        <w:t>in these two phases, and 27 acres zoned for commercial</w:t>
      </w:r>
      <w:r>
        <w:rPr>
          <w:szCs w:val="24"/>
        </w:rPr>
        <w:t xml:space="preserve"> at the frontage of FM1641</w:t>
      </w:r>
      <w:r>
        <w:rPr>
          <w:szCs w:val="24"/>
        </w:rPr>
        <w:t>.  There have been no variances requested on this preliminary plan.</w:t>
      </w:r>
    </w:p>
    <w:p w:rsidR="00122187" w:rsidRDefault="00122187" w:rsidP="00122187">
      <w:pPr>
        <w:pStyle w:val="ListParagraph"/>
        <w:ind w:left="1440"/>
        <w:jc w:val="both"/>
        <w:rPr>
          <w:szCs w:val="24"/>
        </w:rPr>
      </w:pPr>
    </w:p>
    <w:p w:rsidR="00122187" w:rsidRPr="00122187" w:rsidRDefault="00122187" w:rsidP="00122187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tab/>
      </w:r>
      <w:r w:rsidRPr="00122187">
        <w:rPr>
          <w:b/>
          <w:szCs w:val="24"/>
        </w:rPr>
        <w:t>V.</w:t>
      </w:r>
      <w:r w:rsidRPr="00122187">
        <w:rPr>
          <w:b/>
          <w:szCs w:val="24"/>
        </w:rPr>
        <w:tab/>
      </w:r>
      <w:r w:rsidRPr="00122187">
        <w:rPr>
          <w:b/>
          <w:szCs w:val="24"/>
          <w:u w:val="single"/>
        </w:rPr>
        <w:t>CLOSED PUBLIC HEARING</w:t>
      </w:r>
      <w:r>
        <w:rPr>
          <w:b/>
          <w:szCs w:val="24"/>
          <w:u w:val="single"/>
        </w:rPr>
        <w:t xml:space="preserve"> AND OPEN REGULAR MEETING</w:t>
      </w:r>
    </w:p>
    <w:p w:rsidR="00122187" w:rsidRDefault="00122187" w:rsidP="00F42756">
      <w:pPr>
        <w:pStyle w:val="ListParagraph"/>
        <w:rPr>
          <w:szCs w:val="24"/>
          <w:u w:val="single"/>
        </w:rPr>
      </w:pPr>
    </w:p>
    <w:p w:rsidR="00122187" w:rsidRPr="00122187" w:rsidRDefault="00122187" w:rsidP="00F42756">
      <w:pPr>
        <w:pStyle w:val="ListParagraph"/>
        <w:rPr>
          <w:b/>
          <w:szCs w:val="24"/>
          <w:u w:val="single"/>
        </w:rPr>
      </w:pPr>
      <w:r w:rsidRPr="00122187">
        <w:rPr>
          <w:b/>
          <w:szCs w:val="24"/>
        </w:rPr>
        <w:t>VI</w:t>
      </w:r>
      <w:r>
        <w:rPr>
          <w:szCs w:val="24"/>
        </w:rPr>
        <w:t>.</w:t>
      </w:r>
      <w:r>
        <w:rPr>
          <w:szCs w:val="24"/>
        </w:rPr>
        <w:tab/>
      </w:r>
      <w:r w:rsidRPr="00122187">
        <w:rPr>
          <w:b/>
          <w:szCs w:val="24"/>
          <w:u w:val="single"/>
        </w:rPr>
        <w:t>Action Items:</w:t>
      </w:r>
    </w:p>
    <w:p w:rsidR="00F42756" w:rsidRDefault="00122187" w:rsidP="00F42756">
      <w:pPr>
        <w:pStyle w:val="ListParagraph"/>
        <w:rPr>
          <w:szCs w:val="24"/>
          <w:u w:val="single"/>
        </w:rPr>
      </w:pPr>
      <w:r w:rsidRPr="00122187">
        <w:rPr>
          <w:szCs w:val="24"/>
        </w:rPr>
        <w:tab/>
      </w:r>
      <w:r w:rsidR="00F42756">
        <w:rPr>
          <w:szCs w:val="24"/>
          <w:u w:val="single"/>
        </w:rPr>
        <w:t>(</w:t>
      </w:r>
      <w:proofErr w:type="gramStart"/>
      <w:r w:rsidR="00F42756">
        <w:rPr>
          <w:szCs w:val="24"/>
          <w:u w:val="single"/>
        </w:rPr>
        <w:t>taken</w:t>
      </w:r>
      <w:proofErr w:type="gramEnd"/>
      <w:r w:rsidR="00F42756">
        <w:rPr>
          <w:szCs w:val="24"/>
          <w:u w:val="single"/>
        </w:rPr>
        <w:t xml:space="preserve"> out of order)</w:t>
      </w:r>
    </w:p>
    <w:p w:rsidR="00F42756" w:rsidRDefault="00F23E9F" w:rsidP="00EE09A7">
      <w:pPr>
        <w:pStyle w:val="ListParagraph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  <w:t xml:space="preserve">Wes Kucera, on behalf of the Planning &amp; Zoning Commission, </w:t>
      </w:r>
      <w:r w:rsidR="00ED75E2">
        <w:rPr>
          <w:szCs w:val="24"/>
        </w:rPr>
        <w:tab/>
      </w:r>
      <w:r w:rsidR="00122187">
        <w:rPr>
          <w:szCs w:val="24"/>
        </w:rPr>
        <w:tab/>
      </w:r>
      <w:r w:rsidR="00ED75E2">
        <w:rPr>
          <w:szCs w:val="24"/>
        </w:rPr>
        <w:tab/>
      </w:r>
      <w:r>
        <w:rPr>
          <w:szCs w:val="24"/>
        </w:rPr>
        <w:t xml:space="preserve">stated that the board unanimously recommends approval of the </w:t>
      </w:r>
      <w:r w:rsidR="00ED75E2">
        <w:rPr>
          <w:szCs w:val="24"/>
        </w:rPr>
        <w:tab/>
      </w:r>
      <w:r w:rsidR="00ED75E2">
        <w:rPr>
          <w:szCs w:val="24"/>
        </w:rPr>
        <w:tab/>
      </w:r>
      <w:r w:rsidR="00ED75E2">
        <w:rPr>
          <w:szCs w:val="24"/>
        </w:rPr>
        <w:tab/>
      </w:r>
      <w:r>
        <w:rPr>
          <w:szCs w:val="24"/>
        </w:rPr>
        <w:t xml:space="preserve">preliminary plan requests for </w:t>
      </w:r>
      <w:proofErr w:type="spellStart"/>
      <w:r>
        <w:rPr>
          <w:szCs w:val="24"/>
        </w:rPr>
        <w:t>Layden</w:t>
      </w:r>
      <w:proofErr w:type="spellEnd"/>
      <w:r>
        <w:rPr>
          <w:szCs w:val="24"/>
        </w:rPr>
        <w:t xml:space="preserve"> Farms Phases 2 and 3.</w:t>
      </w:r>
    </w:p>
    <w:p w:rsidR="00F23E9F" w:rsidRDefault="00122187" w:rsidP="00EE09A7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23E9F">
        <w:rPr>
          <w:szCs w:val="24"/>
        </w:rPr>
        <w:t>A Motion was made by Frank Garrison to a</w:t>
      </w:r>
      <w:r w:rsidR="00ED75E2">
        <w:rPr>
          <w:szCs w:val="24"/>
        </w:rPr>
        <w:t xml:space="preserve">pprove the Preliminary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75E2">
        <w:rPr>
          <w:szCs w:val="24"/>
        </w:rPr>
        <w:t>Plan</w:t>
      </w:r>
      <w:r>
        <w:rPr>
          <w:szCs w:val="24"/>
        </w:rPr>
        <w:t xml:space="preserve"> </w:t>
      </w:r>
      <w:r w:rsidR="00ED75E2">
        <w:rPr>
          <w:szCs w:val="24"/>
        </w:rPr>
        <w:t xml:space="preserve">request from </w:t>
      </w:r>
      <w:proofErr w:type="spellStart"/>
      <w:r w:rsidR="00ED75E2">
        <w:rPr>
          <w:szCs w:val="24"/>
        </w:rPr>
        <w:t>Layden</w:t>
      </w:r>
      <w:proofErr w:type="spellEnd"/>
      <w:r w:rsidR="00ED75E2">
        <w:rPr>
          <w:szCs w:val="24"/>
        </w:rPr>
        <w:t xml:space="preserve"> Farms Phases 2 and 3 as submitted.</w:t>
      </w:r>
    </w:p>
    <w:p w:rsidR="00ED75E2" w:rsidRDefault="00ED75E2" w:rsidP="00EE09A7">
      <w:pPr>
        <w:pStyle w:val="ListParagraph"/>
        <w:rPr>
          <w:szCs w:val="24"/>
        </w:rPr>
      </w:pPr>
      <w:r>
        <w:rPr>
          <w:szCs w:val="24"/>
        </w:rPr>
        <w:tab/>
      </w:r>
      <w:r w:rsidR="00122187">
        <w:rPr>
          <w:szCs w:val="24"/>
        </w:rPr>
        <w:tab/>
      </w:r>
      <w:r>
        <w:rPr>
          <w:szCs w:val="24"/>
        </w:rPr>
        <w:t>Seconded:</w:t>
      </w:r>
      <w:r>
        <w:rPr>
          <w:szCs w:val="24"/>
        </w:rPr>
        <w:tab/>
        <w:t>Millie Brice</w:t>
      </w:r>
    </w:p>
    <w:p w:rsidR="00F42756" w:rsidRDefault="00ED75E2" w:rsidP="00EE09A7">
      <w:pPr>
        <w:pStyle w:val="ListParagraph"/>
        <w:rPr>
          <w:szCs w:val="24"/>
        </w:rPr>
      </w:pPr>
      <w:r>
        <w:rPr>
          <w:szCs w:val="24"/>
        </w:rPr>
        <w:tab/>
      </w:r>
      <w:r w:rsidR="00122187">
        <w:rPr>
          <w:szCs w:val="24"/>
        </w:rPr>
        <w:tab/>
      </w: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5-0; motion carried.</w:t>
      </w:r>
    </w:p>
    <w:p w:rsidR="00ED75E2" w:rsidRDefault="00ED75E2" w:rsidP="00EE09A7">
      <w:pPr>
        <w:pStyle w:val="ListParagraph"/>
        <w:rPr>
          <w:szCs w:val="24"/>
        </w:rPr>
      </w:pPr>
    </w:p>
    <w:p w:rsidR="00ED75E2" w:rsidRDefault="00ED75E2" w:rsidP="00EE09A7">
      <w:pPr>
        <w:pStyle w:val="ListParagraph"/>
        <w:rPr>
          <w:szCs w:val="24"/>
        </w:rPr>
      </w:pPr>
    </w:p>
    <w:p w:rsidR="00ED75E2" w:rsidRDefault="00ED75E2" w:rsidP="00EE09A7">
      <w:pPr>
        <w:pStyle w:val="ListParagraph"/>
        <w:rPr>
          <w:szCs w:val="24"/>
        </w:rPr>
      </w:pPr>
      <w:r>
        <w:rPr>
          <w:szCs w:val="24"/>
        </w:rPr>
        <w:lastRenderedPageBreak/>
        <w:tab/>
        <w:t>1.</w:t>
      </w:r>
      <w:r>
        <w:rPr>
          <w:szCs w:val="24"/>
        </w:rPr>
        <w:tab/>
        <w:t xml:space="preserve">Brian Thomas, of </w:t>
      </w:r>
      <w:proofErr w:type="spellStart"/>
      <w:r>
        <w:rPr>
          <w:szCs w:val="24"/>
        </w:rPr>
        <w:t>Yeldell</w:t>
      </w:r>
      <w:proofErr w:type="spellEnd"/>
      <w:r>
        <w:rPr>
          <w:szCs w:val="24"/>
        </w:rPr>
        <w:t xml:space="preserve"> Wilson &amp; Co., presented </w:t>
      </w:r>
      <w:r w:rsidR="00122187">
        <w:rPr>
          <w:szCs w:val="24"/>
        </w:rPr>
        <w:t>t</w:t>
      </w:r>
      <w:r>
        <w:rPr>
          <w:szCs w:val="24"/>
        </w:rPr>
        <w:t xml:space="preserve">he </w:t>
      </w:r>
      <w:r>
        <w:rPr>
          <w:szCs w:val="24"/>
        </w:rPr>
        <w:tab/>
        <w:t xml:space="preserve">Audit Report </w:t>
      </w:r>
      <w:r w:rsidR="00122187">
        <w:rPr>
          <w:szCs w:val="24"/>
        </w:rPr>
        <w:tab/>
      </w:r>
      <w:r w:rsidR="00122187">
        <w:rPr>
          <w:szCs w:val="24"/>
        </w:rPr>
        <w:tab/>
      </w:r>
      <w:r>
        <w:rPr>
          <w:szCs w:val="24"/>
        </w:rPr>
        <w:t>for fiscal year October 1</w:t>
      </w:r>
      <w:r w:rsidR="00122187">
        <w:rPr>
          <w:szCs w:val="24"/>
        </w:rPr>
        <w:t xml:space="preserve">, 2012 through September 30, </w:t>
      </w:r>
      <w:r>
        <w:rPr>
          <w:szCs w:val="24"/>
        </w:rPr>
        <w:t>2013.</w:t>
      </w:r>
    </w:p>
    <w:p w:rsidR="00ED75E2" w:rsidRDefault="00ED75E2" w:rsidP="00EE09A7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Motion was made by Brad Davis to approve the Audit Report 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submitted.</w:t>
      </w:r>
    </w:p>
    <w:p w:rsidR="00ED75E2" w:rsidRDefault="00ED75E2" w:rsidP="00EE09A7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Seconded:</w:t>
      </w:r>
      <w:r>
        <w:rPr>
          <w:szCs w:val="24"/>
        </w:rPr>
        <w:tab/>
        <w:t>Kevin Williams</w:t>
      </w:r>
    </w:p>
    <w:p w:rsidR="00ED75E2" w:rsidRDefault="00ED75E2" w:rsidP="00EE09A7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Vote:</w:t>
      </w:r>
      <w:r>
        <w:rPr>
          <w:szCs w:val="24"/>
        </w:rPr>
        <w:tab/>
      </w:r>
      <w:r>
        <w:rPr>
          <w:szCs w:val="24"/>
        </w:rPr>
        <w:tab/>
        <w:t>5-0; motion carried.</w:t>
      </w:r>
    </w:p>
    <w:p w:rsidR="00ED75E2" w:rsidRDefault="00ED75E2" w:rsidP="00EE09A7">
      <w:pPr>
        <w:pStyle w:val="ListParagraph"/>
        <w:rPr>
          <w:szCs w:val="24"/>
        </w:rPr>
      </w:pPr>
    </w:p>
    <w:p w:rsidR="00EE09A7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  <w:t>T</w:t>
      </w:r>
      <w:r w:rsidR="00EE09A7" w:rsidRPr="00EE09A7">
        <w:rPr>
          <w:szCs w:val="24"/>
        </w:rPr>
        <w:t xml:space="preserve">he Board discussed the Minutes of </w:t>
      </w:r>
      <w:r w:rsidR="00311A22">
        <w:rPr>
          <w:szCs w:val="24"/>
        </w:rPr>
        <w:t>January 21</w:t>
      </w:r>
      <w:r w:rsidR="00EE09A7">
        <w:rPr>
          <w:szCs w:val="24"/>
        </w:rPr>
        <w:t>, 201</w:t>
      </w:r>
      <w:r w:rsidR="00311A22">
        <w:rPr>
          <w:szCs w:val="24"/>
        </w:rPr>
        <w:t>4</w:t>
      </w:r>
      <w:r w:rsidR="00EE09A7">
        <w:rPr>
          <w:szCs w:val="24"/>
        </w:rPr>
        <w:t xml:space="preserve">.  </w:t>
      </w:r>
    </w:p>
    <w:p w:rsidR="00EE09A7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E09A7">
        <w:rPr>
          <w:szCs w:val="24"/>
        </w:rPr>
        <w:t xml:space="preserve">A </w:t>
      </w:r>
      <w:r w:rsidR="00EE09A7" w:rsidRPr="00EE09A7">
        <w:rPr>
          <w:szCs w:val="24"/>
        </w:rPr>
        <w:t xml:space="preserve">Motion was made by </w:t>
      </w:r>
      <w:r w:rsidR="007829D3">
        <w:rPr>
          <w:szCs w:val="24"/>
        </w:rPr>
        <w:t>Frank Garrison</w:t>
      </w:r>
      <w:r w:rsidR="00EE09A7" w:rsidRPr="00EE09A7">
        <w:rPr>
          <w:szCs w:val="24"/>
        </w:rPr>
        <w:t xml:space="preserve"> to a</w:t>
      </w:r>
      <w:r w:rsidR="007829D3">
        <w:rPr>
          <w:szCs w:val="24"/>
        </w:rPr>
        <w:t xml:space="preserve">pprove the Minutes 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829D3">
        <w:rPr>
          <w:szCs w:val="24"/>
        </w:rPr>
        <w:t>submitted.</w:t>
      </w:r>
    </w:p>
    <w:p w:rsidR="00EE09A7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52AB9">
        <w:rPr>
          <w:szCs w:val="24"/>
        </w:rPr>
        <w:t>Seconded:</w:t>
      </w:r>
      <w:r w:rsidR="00252AB9">
        <w:rPr>
          <w:szCs w:val="24"/>
        </w:rPr>
        <w:tab/>
        <w:t>Kevin Williams</w:t>
      </w:r>
    </w:p>
    <w:p w:rsidR="00E10A4B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E09A7">
        <w:rPr>
          <w:szCs w:val="24"/>
        </w:rPr>
        <w:t>Vote:</w:t>
      </w:r>
      <w:r w:rsidR="00EE09A7">
        <w:rPr>
          <w:szCs w:val="24"/>
        </w:rPr>
        <w:tab/>
      </w:r>
      <w:r w:rsidR="00EE09A7">
        <w:rPr>
          <w:szCs w:val="24"/>
        </w:rPr>
        <w:tab/>
      </w:r>
      <w:r w:rsidR="007829D3">
        <w:rPr>
          <w:szCs w:val="24"/>
        </w:rPr>
        <w:t>4-0; motion carried.</w:t>
      </w:r>
      <w:r w:rsidR="00E10A4B">
        <w:rPr>
          <w:szCs w:val="24"/>
        </w:rPr>
        <w:t xml:space="preserve">  Brad Davis abstained due to his </w:t>
      </w:r>
      <w:r w:rsidR="00E10A4B">
        <w:rPr>
          <w:szCs w:val="24"/>
        </w:rPr>
        <w:tab/>
      </w:r>
      <w:r w:rsidR="00E10A4B">
        <w:rPr>
          <w:szCs w:val="24"/>
        </w:rPr>
        <w:tab/>
      </w:r>
      <w:r w:rsidR="00E10A4B">
        <w:rPr>
          <w:szCs w:val="24"/>
        </w:rPr>
        <w:tab/>
      </w:r>
      <w:r w:rsidR="00E10A4B">
        <w:rPr>
          <w:szCs w:val="24"/>
        </w:rPr>
        <w:tab/>
      </w:r>
      <w:r w:rsidR="00E10A4B">
        <w:rPr>
          <w:szCs w:val="24"/>
        </w:rPr>
        <w:tab/>
        <w:t>absence.</w:t>
      </w:r>
    </w:p>
    <w:p w:rsidR="00122187" w:rsidRDefault="00122187" w:rsidP="00ED75E2">
      <w:pPr>
        <w:pStyle w:val="ListParagraph"/>
        <w:rPr>
          <w:szCs w:val="24"/>
        </w:rPr>
      </w:pPr>
    </w:p>
    <w:p w:rsidR="00ED75E2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r w:rsidR="00252AB9">
        <w:rPr>
          <w:szCs w:val="24"/>
        </w:rPr>
        <w:t>The B</w:t>
      </w:r>
      <w:r w:rsidR="00311A22">
        <w:rPr>
          <w:szCs w:val="24"/>
        </w:rPr>
        <w:t>oard discussed the January 2014</w:t>
      </w:r>
      <w:r w:rsidR="00252AB9">
        <w:rPr>
          <w:szCs w:val="24"/>
        </w:rPr>
        <w:t xml:space="preserve"> Financial Report</w:t>
      </w:r>
      <w:r>
        <w:rPr>
          <w:szCs w:val="24"/>
        </w:rPr>
        <w:t xml:space="preserve"> prepared by 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Murrey</w:t>
      </w:r>
      <w:proofErr w:type="spellEnd"/>
      <w:r>
        <w:rPr>
          <w:szCs w:val="24"/>
        </w:rPr>
        <w:t xml:space="preserve"> &amp; Co</w:t>
      </w:r>
      <w:r w:rsidR="00252AB9">
        <w:rPr>
          <w:szCs w:val="24"/>
        </w:rPr>
        <w:t>.</w:t>
      </w:r>
      <w:r>
        <w:rPr>
          <w:szCs w:val="24"/>
        </w:rPr>
        <w:t xml:space="preserve">  </w:t>
      </w:r>
    </w:p>
    <w:p w:rsidR="00ED75E2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M</w:t>
      </w:r>
      <w:r w:rsidR="00252AB9">
        <w:rPr>
          <w:szCs w:val="24"/>
        </w:rPr>
        <w:t xml:space="preserve">otion was made by Mildred Brice to approve the financial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2AB9">
        <w:rPr>
          <w:szCs w:val="24"/>
        </w:rPr>
        <w:t xml:space="preserve">report as submitted by </w:t>
      </w:r>
      <w:proofErr w:type="spellStart"/>
      <w:r w:rsidR="00252AB9">
        <w:rPr>
          <w:szCs w:val="24"/>
        </w:rPr>
        <w:t>Murrey</w:t>
      </w:r>
      <w:proofErr w:type="spellEnd"/>
      <w:r w:rsidR="00252AB9">
        <w:rPr>
          <w:szCs w:val="24"/>
        </w:rPr>
        <w:t xml:space="preserve"> &amp; Co.</w:t>
      </w:r>
    </w:p>
    <w:p w:rsidR="00252AB9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52AB9">
        <w:rPr>
          <w:szCs w:val="24"/>
        </w:rPr>
        <w:t>Seconded:</w:t>
      </w:r>
      <w:r w:rsidR="00252AB9">
        <w:rPr>
          <w:szCs w:val="24"/>
        </w:rPr>
        <w:tab/>
        <w:t>Kevin Williams</w:t>
      </w:r>
    </w:p>
    <w:p w:rsidR="00252AB9" w:rsidRDefault="00ED75E2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52AB9">
        <w:rPr>
          <w:szCs w:val="24"/>
        </w:rPr>
        <w:t>Vote:</w:t>
      </w:r>
      <w:r w:rsidR="00252AB9">
        <w:rPr>
          <w:szCs w:val="24"/>
        </w:rPr>
        <w:tab/>
      </w:r>
      <w:r w:rsidR="00252AB9">
        <w:rPr>
          <w:szCs w:val="24"/>
        </w:rPr>
        <w:tab/>
      </w:r>
      <w:r>
        <w:rPr>
          <w:szCs w:val="24"/>
        </w:rPr>
        <w:t>5</w:t>
      </w:r>
      <w:r w:rsidR="00252AB9">
        <w:rPr>
          <w:szCs w:val="24"/>
        </w:rPr>
        <w:t>-0; motion carried.</w:t>
      </w:r>
    </w:p>
    <w:p w:rsidR="0079019C" w:rsidRDefault="0079019C" w:rsidP="00ED75E2">
      <w:pPr>
        <w:pStyle w:val="ListParagraph"/>
        <w:rPr>
          <w:szCs w:val="24"/>
        </w:rPr>
      </w:pPr>
    </w:p>
    <w:p w:rsidR="00E10A4B" w:rsidRDefault="0079019C" w:rsidP="0079019C">
      <w:pPr>
        <w:pStyle w:val="ListParagraph"/>
        <w:ind w:left="1440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E10A4B">
        <w:rPr>
          <w:szCs w:val="24"/>
        </w:rPr>
        <w:t xml:space="preserve">The Board discussed raises for the new fiscal year, beginning </w:t>
      </w:r>
      <w:r w:rsidR="00122187">
        <w:rPr>
          <w:szCs w:val="24"/>
        </w:rPr>
        <w:tab/>
      </w:r>
      <w:r w:rsidR="00E10A4B">
        <w:rPr>
          <w:szCs w:val="24"/>
        </w:rPr>
        <w:t xml:space="preserve">October 1, 2013, and the impact on the budget, which was </w:t>
      </w:r>
      <w:r>
        <w:rPr>
          <w:szCs w:val="24"/>
        </w:rPr>
        <w:tab/>
      </w:r>
      <w:r w:rsidR="00E10A4B">
        <w:rPr>
          <w:szCs w:val="24"/>
        </w:rPr>
        <w:t xml:space="preserve">approved on September </w:t>
      </w:r>
      <w:r w:rsidR="00B0300C">
        <w:rPr>
          <w:szCs w:val="24"/>
        </w:rPr>
        <w:t>17,</w:t>
      </w:r>
      <w:r w:rsidR="00E10A4B">
        <w:rPr>
          <w:szCs w:val="24"/>
        </w:rPr>
        <w:t xml:space="preserve"> 2013.  The Mayor wanted to </w:t>
      </w:r>
      <w:r>
        <w:rPr>
          <w:szCs w:val="24"/>
        </w:rPr>
        <w:tab/>
      </w:r>
      <w:proofErr w:type="gramStart"/>
      <w:r>
        <w:rPr>
          <w:szCs w:val="24"/>
        </w:rPr>
        <w:t>C</w:t>
      </w:r>
      <w:r w:rsidR="00E10A4B">
        <w:rPr>
          <w:szCs w:val="24"/>
        </w:rPr>
        <w:t>larify</w:t>
      </w:r>
      <w:proofErr w:type="gramEnd"/>
      <w:r w:rsidR="00E10A4B">
        <w:rPr>
          <w:szCs w:val="24"/>
        </w:rPr>
        <w:t xml:space="preserve"> that raises are never guaranteed.</w:t>
      </w:r>
      <w:r w:rsidR="000F1F76">
        <w:rPr>
          <w:szCs w:val="24"/>
        </w:rPr>
        <w:t xml:space="preserve">  Mill</w:t>
      </w:r>
      <w:r w:rsidR="00122187">
        <w:rPr>
          <w:szCs w:val="24"/>
        </w:rPr>
        <w:t xml:space="preserve">ie Brice asked </w:t>
      </w:r>
      <w:proofErr w:type="gramStart"/>
      <w:r>
        <w:rPr>
          <w:szCs w:val="24"/>
        </w:rPr>
        <w:t>W</w:t>
      </w:r>
      <w:r w:rsidR="00122187">
        <w:rPr>
          <w:szCs w:val="24"/>
        </w:rPr>
        <w:t>hat</w:t>
      </w:r>
      <w:proofErr w:type="gramEnd"/>
      <w:r w:rsidR="00122187">
        <w:rPr>
          <w:szCs w:val="24"/>
        </w:rPr>
        <w:t xml:space="preserve"> </w:t>
      </w:r>
      <w:r>
        <w:rPr>
          <w:szCs w:val="24"/>
        </w:rPr>
        <w:tab/>
      </w:r>
      <w:r w:rsidR="00122187">
        <w:rPr>
          <w:szCs w:val="24"/>
        </w:rPr>
        <w:t>date should</w:t>
      </w:r>
      <w:r>
        <w:rPr>
          <w:szCs w:val="24"/>
        </w:rPr>
        <w:t xml:space="preserve"> </w:t>
      </w:r>
      <w:r w:rsidR="00122187">
        <w:rPr>
          <w:szCs w:val="24"/>
        </w:rPr>
        <w:t>r</w:t>
      </w:r>
      <w:r w:rsidR="000F1F76">
        <w:rPr>
          <w:szCs w:val="24"/>
        </w:rPr>
        <w:t xml:space="preserve">aises go into effect, on anniversary date of employee, </w:t>
      </w:r>
      <w:r>
        <w:rPr>
          <w:szCs w:val="24"/>
        </w:rPr>
        <w:tab/>
      </w:r>
      <w:r w:rsidR="000F1F76">
        <w:rPr>
          <w:szCs w:val="24"/>
        </w:rPr>
        <w:t xml:space="preserve">or across the board at the beginning of the new fiscal year, October </w:t>
      </w:r>
      <w:r>
        <w:rPr>
          <w:szCs w:val="24"/>
        </w:rPr>
        <w:tab/>
      </w:r>
      <w:r w:rsidR="000F1F76">
        <w:rPr>
          <w:szCs w:val="24"/>
        </w:rPr>
        <w:t xml:space="preserve">1, 2013.  The Mayor stated that he wanted to wait until a review of </w:t>
      </w:r>
      <w:r>
        <w:rPr>
          <w:szCs w:val="24"/>
        </w:rPr>
        <w:tab/>
      </w:r>
      <w:r w:rsidR="000F1F76">
        <w:rPr>
          <w:szCs w:val="24"/>
        </w:rPr>
        <w:t>the first quarter before a 3% COLA raise would be implemented.</w:t>
      </w:r>
    </w:p>
    <w:p w:rsidR="000F1F76" w:rsidRDefault="0079019C" w:rsidP="0079019C">
      <w:pPr>
        <w:pStyle w:val="ListParagraph"/>
        <w:ind w:left="1440"/>
        <w:jc w:val="both"/>
        <w:rPr>
          <w:szCs w:val="24"/>
        </w:rPr>
      </w:pPr>
      <w:r>
        <w:rPr>
          <w:szCs w:val="24"/>
        </w:rPr>
        <w:tab/>
      </w:r>
      <w:r w:rsidR="000F1F76">
        <w:rPr>
          <w:szCs w:val="24"/>
        </w:rPr>
        <w:t xml:space="preserve">A Motion was made by Frank Garrison to approve the 3% COLA </w:t>
      </w:r>
      <w:r>
        <w:rPr>
          <w:szCs w:val="24"/>
        </w:rPr>
        <w:tab/>
      </w:r>
      <w:r w:rsidR="000F1F76">
        <w:rPr>
          <w:szCs w:val="24"/>
        </w:rPr>
        <w:t xml:space="preserve">raises for all employees, and make it retroactive until January 1, </w:t>
      </w:r>
      <w:r>
        <w:rPr>
          <w:szCs w:val="24"/>
        </w:rPr>
        <w:tab/>
      </w:r>
      <w:r w:rsidR="000F1F76">
        <w:rPr>
          <w:szCs w:val="24"/>
        </w:rPr>
        <w:t>2014.</w:t>
      </w:r>
    </w:p>
    <w:p w:rsidR="000F1F76" w:rsidRDefault="0079019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Seconded:</w:t>
      </w:r>
      <w:r w:rsidR="000F1F76">
        <w:rPr>
          <w:szCs w:val="24"/>
        </w:rPr>
        <w:tab/>
        <w:t>Brad Davis</w:t>
      </w:r>
    </w:p>
    <w:p w:rsidR="000F1F76" w:rsidRDefault="0079019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Vote:</w:t>
      </w:r>
      <w:r w:rsidR="000F1F76">
        <w:rPr>
          <w:szCs w:val="24"/>
        </w:rPr>
        <w:tab/>
      </w:r>
      <w:r w:rsidR="000F1F76">
        <w:rPr>
          <w:szCs w:val="24"/>
        </w:rPr>
        <w:tab/>
        <w:t>5-0; motion carried.</w:t>
      </w:r>
    </w:p>
    <w:p w:rsidR="000F1F76" w:rsidRDefault="000F1F76" w:rsidP="00ED75E2">
      <w:pPr>
        <w:pStyle w:val="ListParagraph"/>
        <w:rPr>
          <w:szCs w:val="24"/>
        </w:rPr>
      </w:pPr>
    </w:p>
    <w:p w:rsidR="000F1F76" w:rsidRDefault="000F1F76" w:rsidP="0079019C">
      <w:pPr>
        <w:pStyle w:val="ListParagraph"/>
        <w:ind w:left="144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The Board reviewed Ordinance 2014-003, calling for a General </w:t>
      </w:r>
      <w:r w:rsidR="0079019C">
        <w:rPr>
          <w:szCs w:val="24"/>
        </w:rPr>
        <w:tab/>
      </w:r>
      <w:r>
        <w:rPr>
          <w:szCs w:val="24"/>
        </w:rPr>
        <w:t>Election on May 10, 2014, and to</w:t>
      </w:r>
      <w:r w:rsidR="0079019C">
        <w:rPr>
          <w:szCs w:val="24"/>
        </w:rPr>
        <w:t xml:space="preserve"> once again</w:t>
      </w:r>
      <w:r>
        <w:rPr>
          <w:szCs w:val="24"/>
        </w:rPr>
        <w:t xml:space="preserve"> implement the sales t</w:t>
      </w:r>
      <w:r w:rsidR="00B0300C">
        <w:rPr>
          <w:szCs w:val="24"/>
        </w:rPr>
        <w:t xml:space="preserve">ax </w:t>
      </w:r>
      <w:r w:rsidR="0079019C">
        <w:rPr>
          <w:szCs w:val="24"/>
        </w:rPr>
        <w:tab/>
      </w:r>
      <w:r w:rsidR="00B0300C">
        <w:rPr>
          <w:szCs w:val="24"/>
        </w:rPr>
        <w:t>for road repairs</w:t>
      </w:r>
      <w:r w:rsidR="0079019C">
        <w:rPr>
          <w:szCs w:val="24"/>
        </w:rPr>
        <w:t xml:space="preserve"> </w:t>
      </w:r>
      <w:r w:rsidR="00B0300C">
        <w:rPr>
          <w:szCs w:val="24"/>
        </w:rPr>
        <w:t>(1/4 of 1%), which has expired.</w:t>
      </w:r>
    </w:p>
    <w:p w:rsidR="000F1F76" w:rsidRDefault="0079019C" w:rsidP="0079019C">
      <w:pPr>
        <w:pStyle w:val="ListParagraph"/>
        <w:ind w:left="1440"/>
        <w:jc w:val="both"/>
        <w:rPr>
          <w:szCs w:val="24"/>
        </w:rPr>
      </w:pPr>
      <w:r>
        <w:rPr>
          <w:szCs w:val="24"/>
        </w:rPr>
        <w:tab/>
      </w:r>
      <w:r w:rsidR="000F1F76">
        <w:rPr>
          <w:szCs w:val="24"/>
        </w:rPr>
        <w:t xml:space="preserve">A Motion was made by Brad Davis to approve Ordinance 2014-003 </w:t>
      </w:r>
      <w:r>
        <w:rPr>
          <w:szCs w:val="24"/>
        </w:rPr>
        <w:tab/>
      </w:r>
      <w:r w:rsidR="000F1F76">
        <w:rPr>
          <w:szCs w:val="24"/>
        </w:rPr>
        <w:t xml:space="preserve">calling for a general election on May 10, 2014 and to reinstate the </w:t>
      </w:r>
      <w:r>
        <w:rPr>
          <w:szCs w:val="24"/>
        </w:rPr>
        <w:tab/>
      </w:r>
      <w:r w:rsidR="000F1F76">
        <w:rPr>
          <w:szCs w:val="24"/>
        </w:rPr>
        <w:t>sales tax on the ballot.</w:t>
      </w:r>
    </w:p>
    <w:p w:rsidR="000F1F76" w:rsidRDefault="0079019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Seconded:</w:t>
      </w:r>
      <w:r w:rsidR="000F1F76">
        <w:rPr>
          <w:szCs w:val="24"/>
        </w:rPr>
        <w:tab/>
        <w:t>Al Werning</w:t>
      </w:r>
    </w:p>
    <w:p w:rsidR="000F1F76" w:rsidRDefault="0079019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Vote:</w:t>
      </w:r>
      <w:r w:rsidR="000F1F76">
        <w:rPr>
          <w:szCs w:val="24"/>
        </w:rPr>
        <w:tab/>
      </w:r>
      <w:r w:rsidR="000F1F76">
        <w:rPr>
          <w:szCs w:val="24"/>
        </w:rPr>
        <w:tab/>
        <w:t>5-0; motion carried.</w:t>
      </w:r>
    </w:p>
    <w:p w:rsidR="000F1F76" w:rsidRDefault="000F1F76" w:rsidP="00ED75E2">
      <w:pPr>
        <w:pStyle w:val="ListParagraph"/>
        <w:rPr>
          <w:szCs w:val="24"/>
        </w:rPr>
      </w:pPr>
    </w:p>
    <w:p w:rsidR="000F1F76" w:rsidRDefault="000F1F76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 xml:space="preserve">Chief Mike Hoskins presented the annual Racial Profiling Report to </w:t>
      </w:r>
      <w:r w:rsidR="00B0300C">
        <w:rPr>
          <w:szCs w:val="24"/>
        </w:rPr>
        <w:tab/>
      </w:r>
      <w:r w:rsidR="00B0300C">
        <w:rPr>
          <w:szCs w:val="24"/>
        </w:rPr>
        <w:tab/>
      </w:r>
      <w:r>
        <w:rPr>
          <w:szCs w:val="24"/>
        </w:rPr>
        <w:t xml:space="preserve">the Board, which was prepared by Del Carmen Consulting, L.L.C. </w:t>
      </w:r>
      <w:r w:rsidR="00B0300C">
        <w:rPr>
          <w:szCs w:val="24"/>
        </w:rPr>
        <w:tab/>
      </w:r>
      <w:r w:rsidR="00B0300C">
        <w:rPr>
          <w:szCs w:val="24"/>
        </w:rPr>
        <w:tab/>
      </w:r>
      <w:r w:rsidR="00B0300C">
        <w:rPr>
          <w:szCs w:val="24"/>
        </w:rPr>
        <w:tab/>
      </w:r>
      <w:proofErr w:type="gramStart"/>
      <w:r>
        <w:rPr>
          <w:szCs w:val="24"/>
        </w:rPr>
        <w:t>for</w:t>
      </w:r>
      <w:proofErr w:type="gramEnd"/>
      <w:r>
        <w:rPr>
          <w:szCs w:val="24"/>
        </w:rPr>
        <w:t xml:space="preserve"> fiscal year October 1, 2012 through September 30, 2013, which is </w:t>
      </w:r>
      <w:r w:rsidR="00B0300C">
        <w:rPr>
          <w:szCs w:val="24"/>
        </w:rPr>
        <w:tab/>
      </w:r>
      <w:r w:rsidR="00B0300C">
        <w:rPr>
          <w:szCs w:val="24"/>
        </w:rPr>
        <w:tab/>
      </w:r>
      <w:r>
        <w:rPr>
          <w:szCs w:val="24"/>
        </w:rPr>
        <w:t>submitted to the State.  No complaints were filed by any citizen.</w:t>
      </w:r>
    </w:p>
    <w:p w:rsidR="000F1F76" w:rsidRDefault="00B0300C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 xml:space="preserve">A Motion was made by Mildred Brice to approve the Racial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Profiling Report as submitted.</w:t>
      </w:r>
    </w:p>
    <w:p w:rsidR="000F1F76" w:rsidRDefault="00B0300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Seconded:</w:t>
      </w:r>
      <w:r w:rsidR="000F1F76">
        <w:rPr>
          <w:szCs w:val="24"/>
        </w:rPr>
        <w:tab/>
        <w:t>Frank Garrison</w:t>
      </w:r>
    </w:p>
    <w:p w:rsidR="000F1F76" w:rsidRDefault="00B0300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1F76">
        <w:rPr>
          <w:szCs w:val="24"/>
        </w:rPr>
        <w:t>Vote:</w:t>
      </w:r>
      <w:r w:rsidR="000F1F76">
        <w:rPr>
          <w:szCs w:val="24"/>
        </w:rPr>
        <w:tab/>
      </w:r>
      <w:r w:rsidR="000F1F76">
        <w:rPr>
          <w:szCs w:val="24"/>
        </w:rPr>
        <w:tab/>
        <w:t>5-0; motion carried.</w:t>
      </w:r>
    </w:p>
    <w:p w:rsidR="000F1F76" w:rsidRDefault="000F1F76" w:rsidP="00ED75E2">
      <w:pPr>
        <w:pStyle w:val="ListParagraph"/>
        <w:rPr>
          <w:szCs w:val="24"/>
        </w:rPr>
      </w:pPr>
    </w:p>
    <w:p w:rsidR="000F1F76" w:rsidRDefault="000F1F76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  <w:t>9.</w:t>
      </w:r>
      <w:r>
        <w:rPr>
          <w:szCs w:val="24"/>
        </w:rPr>
        <w:tab/>
      </w:r>
      <w:r w:rsidR="00B0300C">
        <w:rPr>
          <w:szCs w:val="24"/>
        </w:rPr>
        <w:t xml:space="preserve">Chief Mike Hoskins introduced a prospective new police reserve </w:t>
      </w:r>
      <w:r w:rsidR="00B0300C">
        <w:rPr>
          <w:szCs w:val="24"/>
        </w:rPr>
        <w:tab/>
      </w:r>
      <w:r w:rsidR="00B0300C">
        <w:rPr>
          <w:szCs w:val="24"/>
        </w:rPr>
        <w:tab/>
      </w:r>
      <w:r w:rsidR="00B0300C">
        <w:rPr>
          <w:szCs w:val="24"/>
        </w:rPr>
        <w:tab/>
        <w:t xml:space="preserve">officer, Randy Ferguson, who retired after 40 years of service to the </w:t>
      </w:r>
      <w:r w:rsidR="00B0300C">
        <w:rPr>
          <w:szCs w:val="24"/>
        </w:rPr>
        <w:tab/>
      </w:r>
      <w:r w:rsidR="00B0300C">
        <w:rPr>
          <w:szCs w:val="24"/>
        </w:rPr>
        <w:tab/>
      </w:r>
      <w:r w:rsidR="00B0300C">
        <w:rPr>
          <w:szCs w:val="24"/>
        </w:rPr>
        <w:tab/>
        <w:t>Dallas Police Department.</w:t>
      </w:r>
    </w:p>
    <w:p w:rsidR="00B0300C" w:rsidRDefault="00B0300C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Motion was made by Frank Garrison to approve Randy Ferguson </w:t>
      </w:r>
      <w:r>
        <w:rPr>
          <w:szCs w:val="24"/>
        </w:rPr>
        <w:tab/>
      </w:r>
      <w:r>
        <w:rPr>
          <w:szCs w:val="24"/>
        </w:rPr>
        <w:tab/>
        <w:t>as a new reserve police officer.</w:t>
      </w:r>
    </w:p>
    <w:p w:rsidR="00B0300C" w:rsidRDefault="00B0300C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Seconded:</w:t>
      </w:r>
      <w:r>
        <w:rPr>
          <w:szCs w:val="24"/>
        </w:rPr>
        <w:tab/>
        <w:t>Kevin Williams</w:t>
      </w:r>
    </w:p>
    <w:p w:rsidR="00B0300C" w:rsidRDefault="00B0300C" w:rsidP="0079019C">
      <w:pPr>
        <w:pStyle w:val="ListParagraph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Vote:</w:t>
      </w:r>
      <w:r>
        <w:rPr>
          <w:szCs w:val="24"/>
        </w:rPr>
        <w:tab/>
      </w:r>
      <w:r>
        <w:rPr>
          <w:szCs w:val="24"/>
        </w:rPr>
        <w:tab/>
        <w:t>4-1; Motion carried.  Al Werning voted against.</w:t>
      </w:r>
    </w:p>
    <w:p w:rsidR="00B0300C" w:rsidRDefault="00B0300C" w:rsidP="0079019C">
      <w:pPr>
        <w:pStyle w:val="ListParagraph"/>
        <w:jc w:val="both"/>
        <w:rPr>
          <w:szCs w:val="24"/>
        </w:rPr>
      </w:pPr>
    </w:p>
    <w:p w:rsidR="00B0300C" w:rsidRDefault="00B0300C" w:rsidP="00ED75E2">
      <w:pPr>
        <w:pStyle w:val="ListParagraph"/>
        <w:rPr>
          <w:szCs w:val="24"/>
        </w:rPr>
      </w:pPr>
      <w:r>
        <w:rPr>
          <w:szCs w:val="24"/>
        </w:rPr>
        <w:tab/>
        <w:t>10.</w:t>
      </w:r>
      <w:r>
        <w:rPr>
          <w:szCs w:val="24"/>
        </w:rPr>
        <w:tab/>
        <w:t xml:space="preserve">The Board discussed the status of the website regarding EZ Task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bid to upgrade our current website.  </w:t>
      </w:r>
    </w:p>
    <w:p w:rsidR="00B0300C" w:rsidRDefault="00B0300C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 Motion was made by Brad Davis to approve a $5,200 bid to </w:t>
      </w:r>
      <w:r w:rsidR="00AB1BD3">
        <w:rPr>
          <w:szCs w:val="24"/>
        </w:rPr>
        <w:tab/>
      </w:r>
      <w:r w:rsidR="00AB1BD3">
        <w:rPr>
          <w:szCs w:val="24"/>
        </w:rPr>
        <w:tab/>
      </w:r>
      <w:r w:rsidR="00AB1BD3">
        <w:rPr>
          <w:szCs w:val="24"/>
        </w:rPr>
        <w:tab/>
      </w:r>
      <w:r>
        <w:rPr>
          <w:szCs w:val="24"/>
        </w:rPr>
        <w:t xml:space="preserve">upgrade and change the existing website from </w:t>
      </w:r>
      <w:proofErr w:type="spellStart"/>
      <w:r>
        <w:rPr>
          <w:szCs w:val="24"/>
        </w:rPr>
        <w:t>Sprockett</w:t>
      </w:r>
      <w:proofErr w:type="spellEnd"/>
      <w:r>
        <w:rPr>
          <w:szCs w:val="24"/>
        </w:rPr>
        <w:t xml:space="preserve"> to EZ </w:t>
      </w:r>
      <w:r w:rsidR="00AB1BD3">
        <w:rPr>
          <w:szCs w:val="24"/>
        </w:rPr>
        <w:tab/>
      </w:r>
      <w:r w:rsidR="00AB1BD3">
        <w:rPr>
          <w:szCs w:val="24"/>
        </w:rPr>
        <w:tab/>
      </w:r>
      <w:r w:rsidR="00AB1BD3">
        <w:rPr>
          <w:szCs w:val="24"/>
        </w:rPr>
        <w:tab/>
      </w:r>
      <w:r>
        <w:rPr>
          <w:szCs w:val="24"/>
        </w:rPr>
        <w:t>Task.</w:t>
      </w:r>
    </w:p>
    <w:p w:rsidR="00AB1BD3" w:rsidRDefault="00AB1BD3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Seconded:</w:t>
      </w:r>
      <w:r>
        <w:rPr>
          <w:szCs w:val="24"/>
        </w:rPr>
        <w:tab/>
        <w:t>Frank Garrison</w:t>
      </w:r>
    </w:p>
    <w:p w:rsidR="00AB1BD3" w:rsidRDefault="00AB1BD3" w:rsidP="00ED75E2">
      <w:pPr>
        <w:pStyle w:val="ListParagrap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Vote:</w:t>
      </w:r>
      <w:r>
        <w:rPr>
          <w:szCs w:val="24"/>
        </w:rPr>
        <w:tab/>
      </w:r>
      <w:r>
        <w:rPr>
          <w:szCs w:val="24"/>
        </w:rPr>
        <w:tab/>
        <w:t>5-0; motion carried.</w:t>
      </w:r>
    </w:p>
    <w:p w:rsidR="0002331A" w:rsidRDefault="0002331A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98184F" w:rsidRPr="0079019C" w:rsidRDefault="0079019C" w:rsidP="0079019C">
      <w:pPr>
        <w:overflowPunct/>
        <w:autoSpaceDE/>
        <w:autoSpaceDN/>
        <w:adjustRightInd/>
        <w:spacing w:after="200"/>
        <w:ind w:left="360"/>
        <w:jc w:val="both"/>
        <w:rPr>
          <w:b/>
          <w:szCs w:val="24"/>
          <w:u w:val="single"/>
        </w:rPr>
      </w:pPr>
      <w:r w:rsidRPr="0079019C">
        <w:rPr>
          <w:b/>
          <w:szCs w:val="24"/>
        </w:rPr>
        <w:t>VII.</w:t>
      </w:r>
      <w:r w:rsidRPr="0079019C">
        <w:rPr>
          <w:b/>
          <w:szCs w:val="24"/>
        </w:rPr>
        <w:tab/>
      </w:r>
      <w:r w:rsidR="0098184F" w:rsidRPr="0079019C">
        <w:rPr>
          <w:b/>
          <w:szCs w:val="24"/>
          <w:u w:val="single"/>
        </w:rPr>
        <w:t>Discussion Items for Next Month:</w:t>
      </w:r>
    </w:p>
    <w:p w:rsidR="00AB1BD3" w:rsidRPr="0098184F" w:rsidRDefault="00AB1BD3" w:rsidP="00AB1BD3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b/>
          <w:szCs w:val="24"/>
          <w:u w:val="single"/>
        </w:rPr>
      </w:pPr>
    </w:p>
    <w:p w:rsidR="00E638F5" w:rsidRDefault="00AB1BD3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Crossroads Baptist Church</w:t>
      </w:r>
    </w:p>
    <w:p w:rsidR="00AB1BD3" w:rsidRDefault="00AB1BD3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Status on ticket writer for the Municipal Court.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E00620" w:rsidRDefault="00E00620" w:rsidP="00E00620">
      <w:pPr>
        <w:overflowPunct/>
        <w:autoSpaceDE/>
        <w:autoSpaceDN/>
        <w:adjustRightInd/>
        <w:ind w:left="360"/>
        <w:jc w:val="both"/>
        <w:rPr>
          <w:szCs w:val="24"/>
        </w:rPr>
      </w:pPr>
      <w:r w:rsidRPr="00E00620">
        <w:rPr>
          <w:b/>
          <w:szCs w:val="24"/>
        </w:rPr>
        <w:t>VIII.</w:t>
      </w:r>
      <w:r>
        <w:rPr>
          <w:szCs w:val="24"/>
        </w:rPr>
        <w:tab/>
      </w:r>
      <w:r w:rsidR="0098184F" w:rsidRPr="00E00620">
        <w:rPr>
          <w:szCs w:val="24"/>
        </w:rPr>
        <w:t>After no further business, Mayor Farthi</w:t>
      </w:r>
      <w:r w:rsidR="00AB1BD3" w:rsidRPr="00E00620">
        <w:rPr>
          <w:szCs w:val="24"/>
        </w:rPr>
        <w:t xml:space="preserve">ng adjourned the meeting at </w:t>
      </w:r>
    </w:p>
    <w:p w:rsidR="0098184F" w:rsidRPr="00E00620" w:rsidRDefault="00E00620" w:rsidP="00E00620">
      <w:pPr>
        <w:overflowPunct/>
        <w:autoSpaceDE/>
        <w:autoSpaceDN/>
        <w:adjustRightInd/>
        <w:ind w:left="360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B1BD3" w:rsidRPr="00E00620">
        <w:rPr>
          <w:szCs w:val="24"/>
        </w:rPr>
        <w:t>7:55</w:t>
      </w:r>
      <w:r w:rsidR="0098184F" w:rsidRPr="00E00620">
        <w:rPr>
          <w:szCs w:val="24"/>
        </w:rPr>
        <w:t xml:space="preserve"> p.m.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Pr="00AB1BD3" w:rsidRDefault="00AB1BD3" w:rsidP="0098184F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Dated: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98184F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="00AB1BD3"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 w:rsidRPr="00005D07">
        <w:rPr>
          <w:szCs w:val="24"/>
        </w:rPr>
        <w:tab/>
        <w:t>Town Secretary, Sherry Bagby</w:t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D2" w:rsidRDefault="003432D2" w:rsidP="005B55DC">
      <w:r>
        <w:separator/>
      </w:r>
    </w:p>
  </w:endnote>
  <w:endnote w:type="continuationSeparator" w:id="0">
    <w:p w:rsidR="003432D2" w:rsidRDefault="003432D2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F23E9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18</w:t>
    </w:r>
    <w:r w:rsidR="0002331A">
      <w:rPr>
        <w:rFonts w:asciiTheme="majorHAnsi" w:eastAsiaTheme="majorEastAsia" w:hAnsiTheme="majorHAnsi" w:cstheme="majorBidi"/>
      </w:rPr>
      <w:t>, 201</w:t>
    </w:r>
    <w:r w:rsidR="004D479A">
      <w:rPr>
        <w:rFonts w:asciiTheme="majorHAnsi" w:eastAsiaTheme="majorEastAsia" w:hAnsiTheme="majorHAnsi" w:cstheme="majorBidi"/>
      </w:rPr>
      <w:t>4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="00E00620" w:rsidRPr="00E00620">
      <w:rPr>
        <w:rFonts w:asciiTheme="majorHAnsi" w:eastAsiaTheme="majorEastAsia" w:hAnsiTheme="majorHAnsi" w:cstheme="majorBidi"/>
        <w:noProof/>
      </w:rPr>
      <w:t>1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D2" w:rsidRDefault="003432D2" w:rsidP="005B55DC">
      <w:r>
        <w:separator/>
      </w:r>
    </w:p>
  </w:footnote>
  <w:footnote w:type="continuationSeparator" w:id="0">
    <w:p w:rsidR="003432D2" w:rsidRDefault="003432D2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07E94"/>
    <w:rsid w:val="00012975"/>
    <w:rsid w:val="0002331A"/>
    <w:rsid w:val="000712AC"/>
    <w:rsid w:val="000B58DD"/>
    <w:rsid w:val="000F1F76"/>
    <w:rsid w:val="00117918"/>
    <w:rsid w:val="00122187"/>
    <w:rsid w:val="0014034C"/>
    <w:rsid w:val="001A2E09"/>
    <w:rsid w:val="001F1286"/>
    <w:rsid w:val="00252AB9"/>
    <w:rsid w:val="002622DD"/>
    <w:rsid w:val="00280505"/>
    <w:rsid w:val="002F1948"/>
    <w:rsid w:val="00301C16"/>
    <w:rsid w:val="00311A22"/>
    <w:rsid w:val="003432D2"/>
    <w:rsid w:val="003A7D23"/>
    <w:rsid w:val="00434425"/>
    <w:rsid w:val="00447280"/>
    <w:rsid w:val="00455592"/>
    <w:rsid w:val="004D479A"/>
    <w:rsid w:val="00540A5D"/>
    <w:rsid w:val="00573FF9"/>
    <w:rsid w:val="005B55DC"/>
    <w:rsid w:val="0064566F"/>
    <w:rsid w:val="00652D03"/>
    <w:rsid w:val="0065674A"/>
    <w:rsid w:val="00685716"/>
    <w:rsid w:val="006B3964"/>
    <w:rsid w:val="006D1FB9"/>
    <w:rsid w:val="00735F8F"/>
    <w:rsid w:val="007829D3"/>
    <w:rsid w:val="0079019C"/>
    <w:rsid w:val="00852F32"/>
    <w:rsid w:val="00874F69"/>
    <w:rsid w:val="00943E8C"/>
    <w:rsid w:val="00945B04"/>
    <w:rsid w:val="00950ADA"/>
    <w:rsid w:val="009659E5"/>
    <w:rsid w:val="0098184F"/>
    <w:rsid w:val="00A0366C"/>
    <w:rsid w:val="00A15D79"/>
    <w:rsid w:val="00A215CE"/>
    <w:rsid w:val="00A32D6B"/>
    <w:rsid w:val="00A41DBF"/>
    <w:rsid w:val="00AB1BD3"/>
    <w:rsid w:val="00AC16BD"/>
    <w:rsid w:val="00AD280F"/>
    <w:rsid w:val="00B0300C"/>
    <w:rsid w:val="00B2599A"/>
    <w:rsid w:val="00B27F24"/>
    <w:rsid w:val="00B31103"/>
    <w:rsid w:val="00B42125"/>
    <w:rsid w:val="00B64ABE"/>
    <w:rsid w:val="00B67867"/>
    <w:rsid w:val="00C02026"/>
    <w:rsid w:val="00C439E1"/>
    <w:rsid w:val="00C567F3"/>
    <w:rsid w:val="00C6549D"/>
    <w:rsid w:val="00D20101"/>
    <w:rsid w:val="00D469A1"/>
    <w:rsid w:val="00D648F6"/>
    <w:rsid w:val="00DB7919"/>
    <w:rsid w:val="00DC3FF0"/>
    <w:rsid w:val="00E00620"/>
    <w:rsid w:val="00E10A4B"/>
    <w:rsid w:val="00E638F5"/>
    <w:rsid w:val="00E642AE"/>
    <w:rsid w:val="00ED75E2"/>
    <w:rsid w:val="00EE07FC"/>
    <w:rsid w:val="00EE09A7"/>
    <w:rsid w:val="00F23E9F"/>
    <w:rsid w:val="00F42756"/>
    <w:rsid w:val="00F44B6B"/>
    <w:rsid w:val="00F52F6E"/>
    <w:rsid w:val="00F72E1A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2013-01-16T16:35:00Z</cp:lastPrinted>
  <dcterms:created xsi:type="dcterms:W3CDTF">2014-02-21T17:46:00Z</dcterms:created>
  <dcterms:modified xsi:type="dcterms:W3CDTF">2014-02-25T16:13:00Z</dcterms:modified>
</cp:coreProperties>
</file>